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MEMORÁNDUM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(nombre de la dependencia)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(Nº:)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  <w:t xml:space="preserve">(un espacio libre)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(cargo y nombre de la persona emisora)..........................................................................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(cargo, si corresponde, y nombre de la persona destinataria)............................................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(colocar referencia) …………………………………………………………………………...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(Dos espacios libres)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(Cuerpo del memorándum)....................................................................................................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Aclaración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Lugar y fecha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85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pos="4252"/>
        <w:tab w:val="right" w:pos="8504"/>
      </w:tabs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E">
    <w:pPr>
      <w:tabs>
        <w:tab w:val="center" w:pos="4252"/>
        <w:tab w:val="right" w:pos="8504"/>
      </w:tabs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pos="4252"/>
        <w:tab w:val="right" w:pos="8504"/>
      </w:tabs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(Colocar datos de contacto de la dependencia)</w:t>
    </w:r>
    <w:r w:rsidDel="00000000" w:rsidR="00000000" w:rsidRPr="00000000">
      <w:rPr>
        <w:rFonts w:ascii="Arial" w:cs="Arial" w:eastAsia="Arial" w:hAnsi="Arial"/>
        <w:rtl w:val="0"/>
      </w:rPr>
      <w:br w:type="textWrapping"/>
      <w:t xml:space="preserve">Dirección: | Piso: | Teléfonos:</w:t>
    </w:r>
  </w:p>
  <w:p w:rsidR="00000000" w:rsidDel="00000000" w:rsidP="00000000" w:rsidRDefault="00000000" w:rsidRPr="00000000" w14:paraId="00000020">
    <w:pPr>
      <w:tabs>
        <w:tab w:val="center" w:pos="4252"/>
        <w:tab w:val="right" w:pos="8504"/>
      </w:tabs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Web: | CP: | Córdoba | Argentina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“Colocar leyenda establecida cada año por Decreto Nacional”</w:t>
      <w:br w:type="textWrapping"/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5929630" cy="767715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29630" cy="767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ar-SA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uentedepárrafopredeter.2">
    <w:name w:val="Fuente de párrafo predeter.2"/>
    <w:next w:val="Fuentedepárrafopredeter.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Car4">
    <w:name w:val="Car Car4"/>
    <w:next w:val="CarCar4"/>
    <w:autoRedefine w:val="0"/>
    <w:hidden w:val="0"/>
    <w:qFormat w:val="0"/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s-ES"/>
    </w:rPr>
  </w:style>
  <w:style w:type="character" w:styleId="CarCar3">
    <w:name w:val="Car Car3"/>
    <w:next w:val="CarCar3"/>
    <w:autoRedefine w:val="0"/>
    <w:hidden w:val="0"/>
    <w:qFormat w:val="0"/>
    <w:rPr>
      <w:rFonts w:ascii="MV Boli" w:cs="MV Boli" w:hAnsi="MV Boli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s-ES"/>
    </w:rPr>
  </w:style>
  <w:style w:type="character" w:styleId="apple-converted-space">
    <w:name w:val="apple-converted-space"/>
    <w:basedOn w:val="Fuentedepárrafopredeter.1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grame">
    <w:name w:val="grame"/>
    <w:basedOn w:val="Fuentedepárrafopredeter.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Car2">
    <w:name w:val="Car Car2"/>
    <w:next w:val="CarC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styleId="CarCar1">
    <w:name w:val="Car Car1"/>
    <w:next w:val="CarC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CarCar">
    <w:name w:val="Car Car"/>
    <w:next w:val="Car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ES"/>
    </w:rPr>
  </w:style>
  <w:style w:type="paragraph" w:styleId="Encabezado2">
    <w:name w:val="Encabezado2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MV Boli" w:cs="MV Boli" w:hAnsi="MV Boli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ar-SA" w:val="es-ES"/>
    </w:rPr>
  </w:style>
  <w:style w:type="paragraph" w:styleId="Subtítulo">
    <w:name w:val="Subtítulo"/>
    <w:basedOn w:val="Encabezado1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Microsoft YaHei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und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AR" w:val="es-AR"/>
    </w:rPr>
  </w:style>
  <w:style w:type="character" w:styleId="apple-tab-span">
    <w:name w:val="apple-tab-span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CMA7/Q8d+69+Ot0c/CTVcHDg8g==">AMUW2mXH+cop3OoDCMNdQM0nXeAstgecnx/3XM9zNMhhEPoz8Jb2lFSo3YZayNO9Mgqde6RX627MBWF3vQsk1WewbiKgaqc5RXdke1Bu/ezTVNenl3DeQpE=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2022-06-14T19:49:00Z</dcterms:created>
  <dc:creator>homarchi</dc:creator>
</cp:coreProperties>
</file>