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323D7" w14:textId="6E38A35B" w:rsidR="00D81EAA" w:rsidRPr="00D81EAA" w:rsidRDefault="00D81EAA" w:rsidP="00D81EAA">
      <w:pPr>
        <w:jc w:val="center"/>
        <w:rPr>
          <w:rFonts w:ascii="Times New Roman" w:hAnsi="Times New Roman" w:cs="Times New Roman"/>
          <w:b/>
          <w:bCs/>
          <w:sz w:val="32"/>
          <w:szCs w:val="32"/>
        </w:rPr>
      </w:pPr>
      <w:r w:rsidRPr="00D81EAA">
        <w:rPr>
          <w:rFonts w:ascii="Times New Roman" w:hAnsi="Times New Roman" w:cs="Times New Roman"/>
          <w:b/>
          <w:bCs/>
          <w:sz w:val="32"/>
          <w:szCs w:val="32"/>
        </w:rPr>
        <w:t xml:space="preserve">I Jornadas de </w:t>
      </w:r>
      <w:proofErr w:type="spellStart"/>
      <w:r w:rsidRPr="00D81EAA">
        <w:rPr>
          <w:rFonts w:ascii="Times New Roman" w:hAnsi="Times New Roman" w:cs="Times New Roman"/>
          <w:b/>
          <w:bCs/>
          <w:sz w:val="32"/>
          <w:szCs w:val="32"/>
        </w:rPr>
        <w:t>Becarixs</w:t>
      </w:r>
      <w:proofErr w:type="spellEnd"/>
      <w:r w:rsidRPr="00D81EAA">
        <w:rPr>
          <w:rFonts w:ascii="Times New Roman" w:hAnsi="Times New Roman" w:cs="Times New Roman"/>
          <w:b/>
          <w:bCs/>
          <w:sz w:val="32"/>
          <w:szCs w:val="32"/>
        </w:rPr>
        <w:t xml:space="preserve"> </w:t>
      </w:r>
      <w:proofErr w:type="spellStart"/>
      <w:r w:rsidRPr="00D81EAA">
        <w:rPr>
          <w:rFonts w:ascii="Times New Roman" w:hAnsi="Times New Roman" w:cs="Times New Roman"/>
          <w:b/>
          <w:bCs/>
          <w:sz w:val="32"/>
          <w:szCs w:val="32"/>
        </w:rPr>
        <w:t>Secyt</w:t>
      </w:r>
      <w:proofErr w:type="spellEnd"/>
    </w:p>
    <w:p w14:paraId="02039993" w14:textId="2092E25F" w:rsidR="00AB09BA" w:rsidRDefault="00AB09BA" w:rsidP="00AB09BA">
      <w:pPr>
        <w:rPr>
          <w:rFonts w:ascii="Times New Roman" w:hAnsi="Times New Roman" w:cs="Times New Roman"/>
          <w:sz w:val="24"/>
          <w:szCs w:val="24"/>
        </w:rPr>
      </w:pPr>
      <w:r>
        <w:rPr>
          <w:rFonts w:ascii="Times New Roman" w:hAnsi="Times New Roman" w:cs="Times New Roman"/>
          <w:sz w:val="24"/>
          <w:szCs w:val="24"/>
        </w:rPr>
        <w:t>Becaria: Lic. María Eugenia Bellone Cecchin</w:t>
      </w:r>
    </w:p>
    <w:p w14:paraId="02D4915C" w14:textId="29010DAE" w:rsidR="00AB09BA" w:rsidRDefault="00AB09BA" w:rsidP="00AB09BA">
      <w:pPr>
        <w:rPr>
          <w:rFonts w:ascii="Times New Roman" w:hAnsi="Times New Roman" w:cs="Times New Roman"/>
          <w:sz w:val="24"/>
          <w:szCs w:val="24"/>
        </w:rPr>
      </w:pPr>
      <w:r>
        <w:rPr>
          <w:rFonts w:ascii="Times New Roman" w:hAnsi="Times New Roman" w:cs="Times New Roman"/>
          <w:sz w:val="24"/>
          <w:szCs w:val="24"/>
        </w:rPr>
        <w:t>Director: Dr. Juan De La Cruz Argañaraz</w:t>
      </w:r>
    </w:p>
    <w:p w14:paraId="1B704F86" w14:textId="3FCBA832" w:rsidR="00AB09BA" w:rsidRDefault="00AB09BA" w:rsidP="00AB09BA">
      <w:pPr>
        <w:rPr>
          <w:rFonts w:ascii="Times New Roman" w:hAnsi="Times New Roman" w:cs="Times New Roman"/>
          <w:sz w:val="24"/>
          <w:szCs w:val="24"/>
        </w:rPr>
      </w:pPr>
      <w:r>
        <w:rPr>
          <w:rFonts w:ascii="Times New Roman" w:hAnsi="Times New Roman" w:cs="Times New Roman"/>
          <w:sz w:val="24"/>
          <w:szCs w:val="24"/>
        </w:rPr>
        <w:t xml:space="preserve">Título de la investigación: </w:t>
      </w:r>
      <w:r w:rsidRPr="00AB09BA">
        <w:rPr>
          <w:rFonts w:ascii="Times New Roman" w:hAnsi="Times New Roman" w:cs="Times New Roman"/>
          <w:sz w:val="24"/>
          <w:szCs w:val="24"/>
        </w:rPr>
        <w:t>El vínculo afecto-lenguaje en el autismo infantil: aporte para una redescripción y ajuste del fenómeno autístico</w:t>
      </w:r>
    </w:p>
    <w:p w14:paraId="4A31B761" w14:textId="56FA7E78" w:rsidR="00AB09BA" w:rsidRDefault="00AB09BA" w:rsidP="00AB09BA">
      <w:pPr>
        <w:rPr>
          <w:rFonts w:ascii="Times New Roman" w:hAnsi="Times New Roman" w:cs="Times New Roman"/>
          <w:sz w:val="24"/>
          <w:szCs w:val="24"/>
        </w:rPr>
      </w:pPr>
      <w:r>
        <w:rPr>
          <w:rFonts w:ascii="Times New Roman" w:hAnsi="Times New Roman" w:cs="Times New Roman"/>
          <w:sz w:val="24"/>
          <w:szCs w:val="24"/>
        </w:rPr>
        <w:t>Beca de doctorado. Facultad de Psicología</w:t>
      </w:r>
      <w:r>
        <w:rPr>
          <w:rFonts w:ascii="Times New Roman" w:hAnsi="Times New Roman" w:cs="Times New Roman"/>
          <w:sz w:val="24"/>
          <w:szCs w:val="24"/>
        </w:rPr>
        <w:t>. Universidad Nacional de Córdoba.</w:t>
      </w:r>
    </w:p>
    <w:p w14:paraId="7FF3F8BB" w14:textId="5393A540" w:rsidR="00AB09BA" w:rsidRDefault="00AB09BA" w:rsidP="00AB09BA">
      <w:pPr>
        <w:rPr>
          <w:rFonts w:ascii="Times New Roman" w:hAnsi="Times New Roman" w:cs="Times New Roman"/>
          <w:sz w:val="24"/>
          <w:szCs w:val="24"/>
        </w:rPr>
      </w:pPr>
      <w:r>
        <w:rPr>
          <w:rFonts w:ascii="Times New Roman" w:hAnsi="Times New Roman" w:cs="Times New Roman"/>
          <w:sz w:val="24"/>
          <w:szCs w:val="24"/>
        </w:rPr>
        <w:t>Formato: video</w:t>
      </w:r>
    </w:p>
    <w:p w14:paraId="14849064" w14:textId="551782D9" w:rsidR="00AB09BA" w:rsidRPr="00AB09BA" w:rsidRDefault="00AB09BA" w:rsidP="00AB09BA">
      <w:pPr>
        <w:rPr>
          <w:rFonts w:ascii="Times New Roman" w:hAnsi="Times New Roman" w:cs="Times New Roman"/>
          <w:sz w:val="24"/>
          <w:szCs w:val="24"/>
        </w:rPr>
      </w:pPr>
      <w:r w:rsidRPr="00AB09BA">
        <w:rPr>
          <w:rFonts w:ascii="Times New Roman" w:hAnsi="Times New Roman" w:cs="Times New Roman"/>
          <w:sz w:val="24"/>
          <w:szCs w:val="24"/>
        </w:rPr>
        <w:t xml:space="preserve">Luego que Kanner fundara el campo de la paidopsiquiatría en Estados Unidos, se aceptó la existencia del autismo infantil como entidad clínica, exponente de este campo. Como hito emblemático se destaca </w:t>
      </w:r>
      <w:r w:rsidRPr="00AB09BA">
        <w:rPr>
          <w:rFonts w:ascii="Times New Roman" w:hAnsi="Times New Roman" w:cs="Times New Roman"/>
          <w:sz w:val="24"/>
          <w:szCs w:val="24"/>
          <w:lang w:val="es-ES"/>
        </w:rPr>
        <w:t xml:space="preserve">su artículo </w:t>
      </w:r>
      <w:r w:rsidRPr="00AB09BA">
        <w:rPr>
          <w:rFonts w:ascii="Times New Roman" w:hAnsi="Times New Roman" w:cs="Times New Roman"/>
          <w:i/>
          <w:sz w:val="24"/>
          <w:szCs w:val="24"/>
          <w:lang w:val="es-ES"/>
        </w:rPr>
        <w:t>A</w:t>
      </w:r>
      <w:proofErr w:type="spellStart"/>
      <w:r w:rsidRPr="00AB09BA">
        <w:rPr>
          <w:rFonts w:ascii="Times New Roman" w:hAnsi="Times New Roman" w:cs="Times New Roman"/>
          <w:i/>
          <w:sz w:val="24"/>
          <w:szCs w:val="24"/>
        </w:rPr>
        <w:t>utistic</w:t>
      </w:r>
      <w:proofErr w:type="spellEnd"/>
      <w:r w:rsidRPr="00AB09BA">
        <w:rPr>
          <w:rFonts w:ascii="Times New Roman" w:hAnsi="Times New Roman" w:cs="Times New Roman"/>
          <w:i/>
          <w:sz w:val="24"/>
          <w:szCs w:val="24"/>
        </w:rPr>
        <w:t xml:space="preserve"> </w:t>
      </w:r>
      <w:proofErr w:type="spellStart"/>
      <w:r w:rsidRPr="00AB09BA">
        <w:rPr>
          <w:rFonts w:ascii="Times New Roman" w:hAnsi="Times New Roman" w:cs="Times New Roman"/>
          <w:i/>
          <w:sz w:val="24"/>
          <w:szCs w:val="24"/>
        </w:rPr>
        <w:t>disturbance</w:t>
      </w:r>
      <w:proofErr w:type="spellEnd"/>
      <w:r w:rsidRPr="00AB09BA">
        <w:rPr>
          <w:rFonts w:ascii="Times New Roman" w:hAnsi="Times New Roman" w:cs="Times New Roman"/>
          <w:i/>
          <w:sz w:val="24"/>
          <w:szCs w:val="24"/>
        </w:rPr>
        <w:t xml:space="preserve"> </w:t>
      </w:r>
      <w:proofErr w:type="spellStart"/>
      <w:r w:rsidRPr="00AB09BA">
        <w:rPr>
          <w:rFonts w:ascii="Times New Roman" w:hAnsi="Times New Roman" w:cs="Times New Roman"/>
          <w:i/>
          <w:sz w:val="24"/>
          <w:szCs w:val="24"/>
        </w:rPr>
        <w:t>of</w:t>
      </w:r>
      <w:proofErr w:type="spellEnd"/>
      <w:r w:rsidRPr="00AB09BA">
        <w:rPr>
          <w:rFonts w:ascii="Times New Roman" w:hAnsi="Times New Roman" w:cs="Times New Roman"/>
          <w:i/>
          <w:sz w:val="24"/>
          <w:szCs w:val="24"/>
        </w:rPr>
        <w:t xml:space="preserve"> </w:t>
      </w:r>
      <w:proofErr w:type="spellStart"/>
      <w:r w:rsidRPr="00AB09BA">
        <w:rPr>
          <w:rFonts w:ascii="Times New Roman" w:hAnsi="Times New Roman" w:cs="Times New Roman"/>
          <w:i/>
          <w:sz w:val="24"/>
          <w:szCs w:val="24"/>
        </w:rPr>
        <w:t>affective</w:t>
      </w:r>
      <w:proofErr w:type="spellEnd"/>
      <w:r w:rsidRPr="00AB09BA">
        <w:rPr>
          <w:rFonts w:ascii="Times New Roman" w:hAnsi="Times New Roman" w:cs="Times New Roman"/>
          <w:i/>
          <w:sz w:val="24"/>
          <w:szCs w:val="24"/>
        </w:rPr>
        <w:t xml:space="preserve"> </w:t>
      </w:r>
      <w:proofErr w:type="spellStart"/>
      <w:r w:rsidRPr="00AB09BA">
        <w:rPr>
          <w:rFonts w:ascii="Times New Roman" w:hAnsi="Times New Roman" w:cs="Times New Roman"/>
          <w:i/>
          <w:sz w:val="24"/>
          <w:szCs w:val="24"/>
        </w:rPr>
        <w:t>contact</w:t>
      </w:r>
      <w:proofErr w:type="spellEnd"/>
      <w:r w:rsidRPr="00AB09BA">
        <w:rPr>
          <w:rFonts w:ascii="Times New Roman" w:hAnsi="Times New Roman" w:cs="Times New Roman"/>
          <w:sz w:val="24"/>
          <w:szCs w:val="24"/>
          <w:lang w:val="es-ES"/>
        </w:rPr>
        <w:t xml:space="preserve"> (1943). Allí aisló un cuadro psicopatológico caracterizado por una perturbación </w:t>
      </w:r>
      <w:r w:rsidRPr="00AB09BA">
        <w:rPr>
          <w:rFonts w:ascii="Times New Roman" w:hAnsi="Times New Roman" w:cs="Times New Roman"/>
          <w:sz w:val="24"/>
          <w:szCs w:val="24"/>
        </w:rPr>
        <w:t>innata del contacto afectivo, acompañada</w:t>
      </w:r>
      <w:r w:rsidRPr="00AB09BA">
        <w:rPr>
          <w:rFonts w:ascii="Times New Roman" w:hAnsi="Times New Roman" w:cs="Times New Roman"/>
          <w:sz w:val="24"/>
          <w:szCs w:val="24"/>
          <w:lang w:val="es-ES"/>
        </w:rPr>
        <w:t xml:space="preserve"> con lenguajes ‘extraños’ y una férrea necesidad de inmutabilidad en el entorno.</w:t>
      </w:r>
      <w:r w:rsidRPr="00AB09BA">
        <w:rPr>
          <w:rFonts w:ascii="Times New Roman" w:hAnsi="Times New Roman" w:cs="Times New Roman"/>
          <w:sz w:val="24"/>
          <w:szCs w:val="24"/>
        </w:rPr>
        <w:t xml:space="preserve"> El consenso generado por la época se apoyó en la simpatía entre pediatras y psiquiatras para dar lugar a una nueva nomenclatura de patologías psiquiátricas en la infancia. Leo Kanner se encargó de redactarla y por varios años, su </w:t>
      </w:r>
      <w:r w:rsidRPr="00AB09BA">
        <w:rPr>
          <w:rFonts w:ascii="Times New Roman" w:hAnsi="Times New Roman" w:cs="Times New Roman"/>
          <w:i/>
          <w:sz w:val="24"/>
          <w:szCs w:val="24"/>
        </w:rPr>
        <w:t>Manual de psiquiatría infantil</w:t>
      </w:r>
      <w:r w:rsidRPr="00AB09BA">
        <w:rPr>
          <w:rFonts w:ascii="Times New Roman" w:hAnsi="Times New Roman" w:cs="Times New Roman"/>
          <w:sz w:val="24"/>
          <w:szCs w:val="24"/>
        </w:rPr>
        <w:t xml:space="preserve"> fue el referente de toda una nueva área clínica, que incluía al autismo infantil precoz como una entidad mórbida diferente de la esquizofrenia y el retraso mental. 30 años más tarde, el mismo Kanner acusará una enorme proliferación de teorías, hipótesis, especulaciones y ‘buenas intenciones’ sobre este cuadro que solo destacan el poco progreso que hubo desde 1943. </w:t>
      </w:r>
    </w:p>
    <w:p w14:paraId="3CA3FD7B" w14:textId="77777777" w:rsidR="00AB09BA" w:rsidRPr="00AB09BA" w:rsidRDefault="00AB09BA" w:rsidP="00AB09BA">
      <w:pPr>
        <w:rPr>
          <w:rFonts w:ascii="Times New Roman" w:hAnsi="Times New Roman" w:cs="Times New Roman"/>
          <w:sz w:val="24"/>
          <w:szCs w:val="24"/>
        </w:rPr>
      </w:pPr>
      <w:r w:rsidRPr="00AB09BA">
        <w:rPr>
          <w:rFonts w:ascii="Times New Roman" w:hAnsi="Times New Roman" w:cs="Times New Roman"/>
          <w:sz w:val="24"/>
          <w:szCs w:val="24"/>
        </w:rPr>
        <w:t xml:space="preserve">Pasaron casi 80 años y el fenómeno autista se ha convertido en foco de grandes proyectos sociales, sanitarios y políticos a nivel mundial, </w:t>
      </w:r>
      <w:r w:rsidRPr="00AB09BA">
        <w:rPr>
          <w:rFonts w:ascii="Times New Roman" w:hAnsi="Times New Roman" w:cs="Times New Roman"/>
          <w:sz w:val="24"/>
          <w:szCs w:val="24"/>
          <w:lang w:val="es-ES"/>
        </w:rPr>
        <w:t>pasando de ser una condición poco conocida, a considerarse una evidencia, o incluso una ‘epidemia’</w:t>
      </w:r>
      <w:r w:rsidRPr="00AB09BA">
        <w:rPr>
          <w:rFonts w:ascii="Times New Roman" w:hAnsi="Times New Roman" w:cs="Times New Roman"/>
          <w:sz w:val="24"/>
          <w:szCs w:val="24"/>
        </w:rPr>
        <w:t xml:space="preserve">. Nos encontramos ante una enorme cantidad de diagnósticos de autismo, cambios diagnósticos al llegar a la edad adulta, teorías diversas y contrapuestas, terapias de las más controvertidas, confusiones en el diagnóstico diferencial y poco consenso sobre los observables clínicos, especialmente los establecidos en la descripción de Kanner. Si bien en la última década, los hallazgos científicos relacionados con este cuadro se multiplicaron en cuanto a prevalencia, etiología, fisiopatología, sintomatología y tratamiento, el diagnóstico de autismo sigue siendo </w:t>
      </w:r>
      <w:r w:rsidRPr="00AB09BA">
        <w:rPr>
          <w:rFonts w:ascii="Times New Roman" w:hAnsi="Times New Roman" w:cs="Times New Roman"/>
          <w:i/>
          <w:sz w:val="24"/>
          <w:szCs w:val="24"/>
        </w:rPr>
        <w:t>clínico</w:t>
      </w:r>
      <w:r w:rsidRPr="00AB09BA">
        <w:rPr>
          <w:rFonts w:ascii="Times New Roman" w:hAnsi="Times New Roman" w:cs="Times New Roman"/>
          <w:sz w:val="24"/>
          <w:szCs w:val="24"/>
        </w:rPr>
        <w:t xml:space="preserve">, es decir, sujeto a la </w:t>
      </w:r>
      <w:r w:rsidRPr="00AB09BA">
        <w:rPr>
          <w:rFonts w:ascii="Times New Roman" w:hAnsi="Times New Roman" w:cs="Times New Roman"/>
          <w:i/>
          <w:sz w:val="24"/>
          <w:szCs w:val="24"/>
        </w:rPr>
        <w:t>observación</w:t>
      </w:r>
      <w:r w:rsidRPr="00AB09BA">
        <w:rPr>
          <w:rFonts w:ascii="Times New Roman" w:hAnsi="Times New Roman" w:cs="Times New Roman"/>
          <w:sz w:val="24"/>
          <w:szCs w:val="24"/>
        </w:rPr>
        <w:t>.</w:t>
      </w:r>
    </w:p>
    <w:p w14:paraId="7A403783" w14:textId="77777777" w:rsidR="00AB09BA" w:rsidRPr="00AB09BA" w:rsidRDefault="00AB09BA" w:rsidP="00AB09BA">
      <w:pPr>
        <w:rPr>
          <w:rFonts w:ascii="Times New Roman" w:hAnsi="Times New Roman" w:cs="Times New Roman"/>
          <w:sz w:val="24"/>
          <w:szCs w:val="24"/>
        </w:rPr>
      </w:pPr>
      <w:r w:rsidRPr="00AB09BA">
        <w:rPr>
          <w:rFonts w:ascii="Times New Roman" w:hAnsi="Times New Roman" w:cs="Times New Roman"/>
          <w:sz w:val="24"/>
          <w:szCs w:val="24"/>
        </w:rPr>
        <w:t xml:space="preserve">Para la presente tesis se utilizará la metodología de los Programas de Investigación Científica (PIC). Esta constituye un programa de investigación historiográfica, donde quien acepte tal metodología como guía, buscará en la historia programas de investigación rivales, problemáticas progresivas y estancadas (Lakatos, 1987). De esta manera, se postula que cada descripción del autismo responde a un PIC determinado que involucra un </w:t>
      </w:r>
      <w:r w:rsidRPr="00AB09BA">
        <w:rPr>
          <w:rFonts w:ascii="Times New Roman" w:hAnsi="Times New Roman" w:cs="Times New Roman"/>
          <w:sz w:val="24"/>
          <w:szCs w:val="24"/>
        </w:rPr>
        <w:lastRenderedPageBreak/>
        <w:t>autismo-tipo “ideal” promovido por su heurística; lo cual, necesariamente deja por fuera observables considerados por otros PICs rivales. Por ello se considera sumamente necesario poder establecer, mediante una reconstrucción racional, los observables sobre los que hoy se sostiene el fenómeno autista para su redescripción y ajuste.</w:t>
      </w:r>
    </w:p>
    <w:p w14:paraId="0C9EA902" w14:textId="77777777" w:rsidR="00AB09BA" w:rsidRPr="00AB09BA" w:rsidRDefault="00AB09BA" w:rsidP="00AB09BA">
      <w:pPr>
        <w:rPr>
          <w:rFonts w:ascii="Times New Roman" w:hAnsi="Times New Roman" w:cs="Times New Roman"/>
          <w:sz w:val="24"/>
          <w:szCs w:val="24"/>
        </w:rPr>
      </w:pPr>
    </w:p>
    <w:p w14:paraId="3DC6747D" w14:textId="77777777" w:rsidR="00AB09BA" w:rsidRPr="00AB09BA" w:rsidRDefault="00AB09BA" w:rsidP="00AB09BA">
      <w:pPr>
        <w:spacing w:before="100" w:beforeAutospacing="1" w:after="100" w:afterAutospacing="1" w:line="240" w:lineRule="auto"/>
        <w:jc w:val="both"/>
        <w:rPr>
          <w:rFonts w:ascii="Times New Roman" w:eastAsia="Times New Roman" w:hAnsi="Times New Roman" w:cs="Times New Roman"/>
          <w:color w:val="000000"/>
          <w:spacing w:val="-3"/>
          <w:sz w:val="24"/>
          <w:szCs w:val="24"/>
          <w:lang w:eastAsia="es-AR"/>
        </w:rPr>
      </w:pPr>
    </w:p>
    <w:p w14:paraId="016FB32F" w14:textId="77777777" w:rsidR="00AB09BA" w:rsidRPr="00AB09BA" w:rsidRDefault="00AB09BA" w:rsidP="00AB09BA">
      <w:pPr>
        <w:rPr>
          <w:rFonts w:ascii="Times New Roman" w:hAnsi="Times New Roman" w:cs="Times New Roman"/>
          <w:sz w:val="24"/>
          <w:szCs w:val="24"/>
        </w:rPr>
      </w:pPr>
    </w:p>
    <w:p w14:paraId="6A9F2305" w14:textId="77777777" w:rsidR="009F7CEC" w:rsidRPr="00AB09BA" w:rsidRDefault="009F7CEC">
      <w:pPr>
        <w:rPr>
          <w:rFonts w:ascii="Times New Roman" w:hAnsi="Times New Roman" w:cs="Times New Roman"/>
          <w:sz w:val="24"/>
          <w:szCs w:val="24"/>
        </w:rPr>
      </w:pPr>
    </w:p>
    <w:sectPr w:rsidR="009F7CEC" w:rsidRPr="00AB09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BA"/>
    <w:rsid w:val="001F25CC"/>
    <w:rsid w:val="00300B05"/>
    <w:rsid w:val="0046536F"/>
    <w:rsid w:val="006609E0"/>
    <w:rsid w:val="009F7CEC"/>
    <w:rsid w:val="00AB09BA"/>
    <w:rsid w:val="00BB3E2C"/>
    <w:rsid w:val="00D81EAA"/>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F3CE"/>
  <w15:chartTrackingRefBased/>
  <w15:docId w15:val="{EB8F5C30-DA5E-4132-98DA-AA379154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9BA"/>
    <w:pPr>
      <w:spacing w:after="200" w:line="276" w:lineRule="auto"/>
    </w:pPr>
  </w:style>
  <w:style w:type="paragraph" w:styleId="Heading1">
    <w:name w:val="heading 1"/>
    <w:basedOn w:val="Normal"/>
    <w:next w:val="Normal"/>
    <w:link w:val="Heading1Char"/>
    <w:uiPriority w:val="99"/>
    <w:qFormat/>
    <w:rsid w:val="0046536F"/>
    <w:pPr>
      <w:keepNext/>
      <w:keepLines/>
      <w:spacing w:before="480" w:after="0" w:line="360" w:lineRule="auto"/>
      <w:jc w:val="both"/>
      <w:outlineLvl w:val="0"/>
    </w:pPr>
    <w:rPr>
      <w:rFonts w:ascii="Times New Roman" w:eastAsia="Times New Roman" w:hAnsi="Times New Roman"/>
      <w:b/>
      <w:bCs/>
      <w:sz w:val="26"/>
      <w:szCs w:val="28"/>
    </w:rPr>
  </w:style>
  <w:style w:type="paragraph" w:styleId="Heading3">
    <w:name w:val="heading 3"/>
    <w:aliases w:val="epigrafe"/>
    <w:basedOn w:val="Normal"/>
    <w:next w:val="Normal"/>
    <w:link w:val="Heading3Char"/>
    <w:uiPriority w:val="9"/>
    <w:unhideWhenUsed/>
    <w:qFormat/>
    <w:rsid w:val="006609E0"/>
    <w:pPr>
      <w:framePr w:wrap="around" w:vAnchor="text" w:hAnchor="text" w:y="1"/>
      <w:spacing w:after="0" w:line="240" w:lineRule="auto"/>
      <w:ind w:left="2835"/>
      <w:jc w:val="right"/>
      <w:outlineLvl w:val="2"/>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ita en el cuerpo"/>
    <w:link w:val="NoSpacingChar"/>
    <w:uiPriority w:val="1"/>
    <w:qFormat/>
    <w:rsid w:val="001F25CC"/>
    <w:pPr>
      <w:spacing w:before="240" w:after="240" w:line="240" w:lineRule="auto"/>
      <w:ind w:left="708"/>
    </w:pPr>
    <w:rPr>
      <w:rFonts w:ascii="Times New Roman" w:hAnsi="Times New Roman"/>
    </w:rPr>
  </w:style>
  <w:style w:type="character" w:customStyle="1" w:styleId="NoSpacingChar">
    <w:name w:val="No Spacing Char"/>
    <w:aliases w:val="cita en el cuerpo Char"/>
    <w:basedOn w:val="DefaultParagraphFont"/>
    <w:link w:val="NoSpacing"/>
    <w:uiPriority w:val="1"/>
    <w:rsid w:val="001F25CC"/>
    <w:rPr>
      <w:rFonts w:ascii="Times New Roman" w:hAnsi="Times New Roman"/>
    </w:rPr>
  </w:style>
  <w:style w:type="character" w:customStyle="1" w:styleId="Heading3Char">
    <w:name w:val="Heading 3 Char"/>
    <w:aliases w:val="epigrafe Char"/>
    <w:basedOn w:val="DefaultParagraphFont"/>
    <w:link w:val="Heading3"/>
    <w:uiPriority w:val="9"/>
    <w:rsid w:val="006609E0"/>
    <w:rPr>
      <w:rFonts w:ascii="Times New Roman" w:hAnsi="Times New Roman"/>
      <w:sz w:val="24"/>
      <w:szCs w:val="24"/>
    </w:rPr>
  </w:style>
  <w:style w:type="paragraph" w:customStyle="1" w:styleId="titulo3">
    <w:name w:val="titulo 3"/>
    <w:basedOn w:val="Heading3"/>
    <w:link w:val="titulo3Char"/>
    <w:qFormat/>
    <w:rsid w:val="0046536F"/>
    <w:pPr>
      <w:framePr w:wrap="auto" w:vAnchor="margin" w:yAlign="inline"/>
      <w:spacing w:before="120" w:after="120" w:line="480" w:lineRule="auto"/>
      <w:ind w:left="0"/>
      <w:jc w:val="left"/>
    </w:pPr>
    <w:rPr>
      <w:b/>
    </w:rPr>
  </w:style>
  <w:style w:type="character" w:customStyle="1" w:styleId="titulo3Char">
    <w:name w:val="titulo 3 Char"/>
    <w:basedOn w:val="Heading3Char"/>
    <w:link w:val="titulo3"/>
    <w:rsid w:val="0046536F"/>
    <w:rPr>
      <w:rFonts w:ascii="Times New Roman" w:hAnsi="Times New Roman"/>
      <w:b/>
      <w:sz w:val="24"/>
      <w:szCs w:val="24"/>
    </w:rPr>
  </w:style>
  <w:style w:type="character" w:customStyle="1" w:styleId="Heading1Char">
    <w:name w:val="Heading 1 Char"/>
    <w:link w:val="Heading1"/>
    <w:uiPriority w:val="99"/>
    <w:rsid w:val="0046536F"/>
    <w:rPr>
      <w:rFonts w:ascii="Times New Roman" w:eastAsia="Times New Roman" w:hAnsi="Times New Roman"/>
      <w:b/>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468</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Usuario_Pc</dc:creator>
  <cp:keywords/>
  <dc:description/>
  <cp:lastModifiedBy>Usuario_Pc</cp:lastModifiedBy>
  <cp:revision>1</cp:revision>
  <dcterms:created xsi:type="dcterms:W3CDTF">2020-09-02T19:16:00Z</dcterms:created>
  <dcterms:modified xsi:type="dcterms:W3CDTF">2020-09-02T19:27:00Z</dcterms:modified>
</cp:coreProperties>
</file>