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II - FORMULARIO DE PRESENTACIÓN DE PROYECTOS PGAAC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ffff"/>
          <w:sz w:val="28"/>
          <w:szCs w:val="28"/>
          <w:u w:val="single"/>
          <w:shd w:fill="666666" w:val="clear"/>
          <w:vertAlign w:val="baseline"/>
          <w:rtl w:val="0"/>
        </w:rPr>
        <w:t xml:space="preserve">Sección 1 de 3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ffff"/>
          <w:sz w:val="28"/>
          <w:szCs w:val="28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single"/>
          <w:vertAlign w:val="baseline"/>
          <w:rtl w:val="0"/>
        </w:rPr>
        <w:t xml:space="preserve">(Presentación)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color w:val="ffffff"/>
          <w:u w:val="single"/>
          <w:shd w:fill="6666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iCs w:val="1"/>
          <w:color w:val="ffffff"/>
          <w:u w:val="single"/>
          <w:shd w:fill="6666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CORREO ELECTRÓNICO VÁLIDO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rtl w:val="0"/>
        </w:rPr>
        <w:t xml:space="preserve">TÍTULO DEL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LÍNEA DE TRABAJO ELEGIDA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orientados a la temática memoria en derechos humanos “A 50 años del golpe de Estado en Argentina”, en coordinación con el programa Observatorio de DDHH.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orientados a las personas mayores, a desarrollarse en coordinación con el programa Personas Mayores.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 orientados a la temática de salud, a desarrollarse en coordinación con el programa Promoviendo Educación, Salud y Derechos.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a desarrollarse en coordinación con el programa de Universidades Populares.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orientados a la temática de migración en la ciudad de Córdoba a desarrollarse con el programa Mesa Permanente de Colectividades.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culturales orientados a la promoción del interés científico y el cuidado del ambiente a desarrollarse con el programa Activá ConCiencia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ffff"/>
          <w:sz w:val="28"/>
          <w:szCs w:val="28"/>
          <w:u w:val="single"/>
          <w:shd w:fill="666666" w:val="clear"/>
          <w:vertAlign w:val="baseline"/>
          <w:rtl w:val="0"/>
        </w:rPr>
        <w:t xml:space="preserve">Sección 2 de 3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vertAlign w:val="baseline"/>
          <w:rtl w:val="0"/>
        </w:rPr>
        <w:t xml:space="preserve">  (Datos de Director/a y Codirector/a)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21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DIRECTOR/A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Apellido y Nombres: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DNI: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Cargo/Título de grado UNC: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Unidad Académica: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Domicilio particular: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Ciudad: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Provincia: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C.P.: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Teléfono: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21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CODIRECTOR/A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Apellido y Nombres: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DNI: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Cargo/Título de grado UNC: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Unidad Académica: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Domicilio particular: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Ciudad: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Provincia: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C.P.: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Teléfono: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0" w:right="0" w:hanging="1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0" w:right="0" w:hanging="1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0" w:right="0" w:hanging="1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0" w:right="0" w:hanging="1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ffff"/>
          <w:sz w:val="28"/>
          <w:szCs w:val="28"/>
          <w:u w:val="single"/>
          <w:shd w:fill="666666" w:val="clear"/>
          <w:vertAlign w:val="baseline"/>
          <w:rtl w:val="0"/>
        </w:rPr>
        <w:t xml:space="preserve">Sección 3 de 3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vertAlign w:val="baseline"/>
          <w:rtl w:val="0"/>
        </w:rPr>
        <w:t xml:space="preserve"> (Proyecto)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1008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ffff"/>
          <w:sz w:val="24"/>
          <w:szCs w:val="24"/>
          <w:u w:val="none"/>
          <w:shd w:fill="66666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Resumen del proyecto.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Con este párrafo la Comisión Evaluadora debería poder entender claramente de qué se trata tu proyecto (máximo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Fundamentación del Proyecto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(máximo 300 palabras)</w:t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Problemática a abordar y su contexto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(máximo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en relación a la línea a la cual se presenta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(máximo 150 palabras).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Identificación de los/as sujetos/colectivos/organizaciones participantes-destinatarios/as tomando en cuenta la línea de trabajo a la cual se present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Describir en quiénes impacta el proyecto, tanto de modo directo como indirecto, realizar una estimación cuantitativa de los/as destinatarios/as. (máximo 300 palabras)</w:t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Propuesta metodológica.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Breve descripción de la estrategia seleccionada y su justificación en relación a los problemas y a las/los participantes, señalando metas y actividades (máximo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Justificación de las actividades artísticas y culturales propuestas en relación a la problemática a abordar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(máximo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Vinculación con el medio.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Formas concretas de participación de los actores miembros de las organizaciones/instituciones participantes del proyecto en sus distintas etapas, como así también el posible financiamiento externo (máximo 500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Impacto cultural, artístico y social previsto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en relación a la capacidad de transformación de prácticas pre-existentes.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Factibilidad y sustentabilidad del proyecto.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Adecuación entre recursos disponibles y solicitados, equipo, tareas y tiempos previstos para el desarrollo y continuidad del proyecto. (máximo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Articulación con la docencia y la investigación.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Vinculación con los contenidos de currículos de grado, como también con líneas de producción, investigación y desarrollo (máximo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Mecanismos internos previstos de seguimiento y autoevaluación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(máximo 150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Bibliografía.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Podés enunciar aquí bibliografía de referencia del proyecto (máximo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Antecedentes del equipo de trabajo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Si el equipo se conformó previamente a esta convocatoria, podés incluir esa trayectoria (opcional y no excluyente).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0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Equipo de Trabajo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 este apartado deberás descargar y completar archivo “Equipo de Trabajo”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252"/>
          <w:tab w:val="right" w:leader="none" w:pos="850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Justificación del financiamiento solicitado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(máximo 300 palabras)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252"/>
          <w:tab w:val="right" w:leader="none" w:pos="850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Presupuesto.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 este apartado deberás descargar y completar archivo “Presupuesto”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Cronograma.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 este apartado deberás descargar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y adjuntar el archivo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"Cronograma"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-14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CV de los integrantes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En el proceso de inscripción online deberás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adjuntar en formato digital un Curriculum Vitae (resumido, máx. 2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págs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c/u) nominal actualizado de todos/as los/as integrantes del equipo de trabajo pertenecientes a la UNC, haciendo hincapié en antecedentes que se vinculen con el proyecto presentado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y/o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la práctica extensionista. Los CV tendrán carácter de Declaración Jurada.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-142" w:hanging="360"/>
        <w:jc w:val="left"/>
        <w:rPr>
          <w:rFonts w:ascii="Arial" w:cs="Arial" w:eastAsia="Arial" w:hAnsi="Arial"/>
          <w:color w:val="00000a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Cargo docente.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En este apartado deberás adjuntar la Resolución que acredita el cargo docente UNC de al menos un/a integrante del equipo de trabajo.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-142" w:hanging="360"/>
        <w:jc w:val="left"/>
        <w:rPr>
          <w:rFonts w:ascii="Arial" w:cs="Arial" w:eastAsia="Arial" w:hAnsi="Arial"/>
          <w:color w:val="00000a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¿Algo para agregar?.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Aquí se puede sumar una aclaracion en relación a lo presentado (optativo, máximo 100 palabras).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-142" w:hanging="360"/>
        <w:jc w:val="left"/>
        <w:rPr>
          <w:rFonts w:ascii="Arial" w:cs="Arial" w:eastAsia="Arial" w:hAnsi="Arial"/>
          <w:color w:val="00000a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Se puede adjuntar en este apartado un aval/carta/escrito de organización contraparte (optativo)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-142" w:firstLine="0"/>
        <w:jc w:val="lef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tabs>
          <w:tab w:val="left" w:leader="none" w:pos="708"/>
        </w:tabs>
        <w:ind w:left="720" w:right="-142" w:firstLine="0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7" w:w="11900" w:orient="portrait"/>
      <w:pgMar w:bottom="963.3070866141725" w:top="1418" w:left="1276" w:right="1268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imbus Roman No9 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  <w:tab w:val="right" w:leader="none" w:pos="8931"/>
      </w:tabs>
      <w:spacing w:after="0" w:before="708" w:line="240" w:lineRule="auto"/>
      <w:ind w:left="0" w:right="-433" w:firstLine="0"/>
      <w:jc w:val="left"/>
      <w:rPr>
        <w:rFonts w:ascii="Nimbus Roman No9 L" w:cs="Nimbus Roman No9 L" w:eastAsia="Nimbus Roman No9 L" w:hAnsi="Nimbus Roman No9 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Nimbus Roman No9 L" w:cs="Nimbus Roman No9 L" w:eastAsia="Nimbus Roman No9 L" w:hAnsi="Nimbus Roman No9 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2181705</wp:posOffset>
          </wp:positionH>
          <wp:positionV relativeFrom="paragraph">
            <wp:posOffset>-228597</wp:posOffset>
          </wp:positionV>
          <wp:extent cx="1578704" cy="78613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8704" cy="786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  <w:tab w:val="right" w:leader="none" w:pos="8931"/>
      </w:tabs>
      <w:spacing w:after="0" w:before="0" w:line="240" w:lineRule="auto"/>
      <w:ind w:left="0" w:right="-433" w:firstLine="0"/>
      <w:jc w:val="left"/>
      <w:rPr>
        <w:rFonts w:ascii="Nimbus Roman No9 L" w:cs="Nimbus Roman No9 L" w:eastAsia="Nimbus Roman No9 L" w:hAnsi="Nimbus Roman No9 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Nimbus Roman No9 L" w:cs="Nimbus Roman No9 L" w:eastAsia="Nimbus Roman No9 L" w:hAnsi="Nimbus Roman No9 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imbus Roman No9 L" w:cs="Nimbus Roman No9 L" w:eastAsia="Nimbus Roman No9 L" w:hAnsi="Nimbus Roman No9 L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Nimbus Roman No9 L" w:cs="Nimbus Roman No9 L" w:eastAsia="Nimbus Roman No9 L" w:hAnsi="Nimbus Roman No9 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4D7C9F"/>
  </w:style>
  <w:style w:type="table" w:styleId="TableNormal" w:customStyle="1">
    <w:name w:val="Table Normal"/>
    <w:rsid w:val="004D7C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4D7C9F"/>
  </w:style>
  <w:style w:type="table" w:styleId="TableNormal0" w:customStyle="1">
    <w:name w:val="Table Normal"/>
    <w:rsid w:val="004D7C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D7C9F"/>
  </w:style>
  <w:style w:type="table" w:styleId="TableNormal1" w:customStyle="1">
    <w:name w:val="Table Normal"/>
    <w:rsid w:val="004D7C9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4D7C9F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0" w:customStyle="1">
    <w:basedOn w:val="TableNormal1"/>
    <w:rsid w:val="004D7C9F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1"/>
    <w:rsid w:val="004D7C9F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2" w:customStyle="1">
    <w:basedOn w:val="TableNormal1"/>
    <w:rsid w:val="004D7C9F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3" w:customStyle="1">
    <w:basedOn w:val="TableNormal1"/>
    <w:rsid w:val="004D7C9F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4" w:customStyle="1">
    <w:basedOn w:val="TableNormal1"/>
    <w:rsid w:val="004D7C9F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bottom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zvipuVWVs9DbLRH0avY+DNIEA==">CgMxLjA4AHIhMWkxMDFzcTFIMlJNd0JHVW9wR25DN1hNNUtkbTZqbFV2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2024-12-13T13:50:00Z</dcterms:created>
</cp:coreProperties>
</file>