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FB" w:rsidRDefault="009B71FB" w:rsidP="009B71F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NOMBRE DEL PROYECTO: </w:t>
      </w:r>
      <w:r w:rsidRPr="009B71F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CONSTRUYENDO TRAYECTORIAS.</w:t>
      </w:r>
    </w:p>
    <w:p w:rsidR="009B71FB" w:rsidRPr="009B71FB" w:rsidRDefault="009B71FB" w:rsidP="009B71F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9B71FB" w:rsidRPr="009B71FB" w:rsidRDefault="009B71FB" w:rsidP="009B71F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·         DIRECTORA:</w:t>
      </w:r>
      <w:r w:rsidRPr="009B71FB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 Clark Carmen</w:t>
      </w:r>
    </w:p>
    <w:p w:rsidR="009B71FB" w:rsidRPr="009B71FB" w:rsidRDefault="009B71FB" w:rsidP="009B71F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>·         </w:t>
      </w: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LUGAR DÓNDE SE REALIZA: CENMA SALUD, CENMA 135 Y CENMA PERIFÉRICOS DE ARGUELLO</w:t>
      </w:r>
    </w:p>
    <w:p w:rsidR="009B71FB" w:rsidRPr="009B71FB" w:rsidRDefault="009B71FB" w:rsidP="009B71F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·         BREVE DESCRIPCIÓN (250 caracteres): Este proyecto promueve un trabajo conjunto entre estudiantes voluntarios UNC y jóvenes-adultos del </w:t>
      </w:r>
      <w:proofErr w:type="spellStart"/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>Cenma</w:t>
      </w:r>
      <w:proofErr w:type="spellEnd"/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135, Salud y Periféricos de Argüello. Buscando fortalecer: la trayectoria estudiantil, la construcción del proyecto de vida y la finalización del secundario.</w:t>
      </w:r>
    </w:p>
    <w:p w:rsidR="009B71FB" w:rsidRPr="009B71FB" w:rsidRDefault="009B71FB" w:rsidP="009B71F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>·         </w:t>
      </w: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ACCIONES CONCRETAS:</w:t>
      </w:r>
    </w:p>
    <w:p w:rsidR="009B71FB" w:rsidRPr="009B71FB" w:rsidRDefault="009B71FB" w:rsidP="009B71F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 xml:space="preserve">1. Capacitaciones de </w:t>
      </w:r>
      <w:proofErr w:type="gramStart"/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estudiantes voluntarios en temáticas relacionadas a la orientación    </w:t>
      </w:r>
      <w:proofErr w:type="gramEnd"/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 vocacional y la trayectoria académica.</w:t>
      </w:r>
    </w:p>
    <w:p w:rsidR="009B71FB" w:rsidRPr="009B71FB" w:rsidRDefault="009B71FB" w:rsidP="009B71F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2.</w:t>
      </w:r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> </w:t>
      </w: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Talleres participativos y </w:t>
      </w:r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>Feria de curiosidades, con los estudiantes secundarios modalidad adultos.</w:t>
      </w:r>
    </w:p>
    <w:p w:rsidR="009B71FB" w:rsidRPr="009B71FB" w:rsidRDefault="009B71FB" w:rsidP="009B71F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3.</w:t>
      </w:r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> Acompañamiento a los estudiantes secundarios durante la muestra carreras UNC 2019.</w:t>
      </w:r>
    </w:p>
    <w:p w:rsidR="009B71FB" w:rsidRPr="009B71FB" w:rsidRDefault="009B71FB" w:rsidP="009B71F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000000"/>
          <w:sz w:val="24"/>
          <w:szCs w:val="24"/>
          <w:lang w:eastAsia="es-ES"/>
        </w:rPr>
        <w:t>4. Construcción juego didáctico vinculado a la orientación vocacional; presentación en la jornada de despedida, a realizarse en ciudad universitaria con todos los participantes y colegios.</w:t>
      </w:r>
    </w:p>
    <w:p w:rsidR="009B71FB" w:rsidRPr="009B71FB" w:rsidRDefault="009B71FB" w:rsidP="003468D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9B71FB">
        <w:rPr>
          <w:rFonts w:eastAsia="Times New Roman" w:cstheme="minorHAnsi"/>
          <w:color w:val="222222"/>
          <w:sz w:val="24"/>
          <w:szCs w:val="24"/>
          <w:lang w:eastAsia="es-ES"/>
        </w:rPr>
        <w:t>·       </w:t>
      </w:r>
    </w:p>
    <w:p w:rsidR="00FD0550" w:rsidRPr="009B71FB" w:rsidRDefault="009B71FB" w:rsidP="009B71FB">
      <w:pPr>
        <w:rPr>
          <w:rFonts w:cstheme="minorHAnsi"/>
          <w:sz w:val="24"/>
          <w:szCs w:val="24"/>
        </w:rPr>
      </w:pPr>
      <w:r w:rsidRPr="009B71F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ES"/>
        </w:rPr>
        <w:br/>
      </w:r>
    </w:p>
    <w:sectPr w:rsidR="00FD0550" w:rsidRPr="009B71FB" w:rsidSect="00602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1FB"/>
    <w:rsid w:val="003468D7"/>
    <w:rsid w:val="00602F99"/>
    <w:rsid w:val="006C4E77"/>
    <w:rsid w:val="009B71FB"/>
    <w:rsid w:val="009C3D9A"/>
    <w:rsid w:val="00D610E9"/>
    <w:rsid w:val="00EC46E8"/>
    <w:rsid w:val="00FD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UNC-SEU</dc:creator>
  <cp:lastModifiedBy>UNC-SEU</cp:lastModifiedBy>
  <cp:revision>2</cp:revision>
  <dcterms:created xsi:type="dcterms:W3CDTF">2018-03-28T13:39:00Z</dcterms:created>
  <dcterms:modified xsi:type="dcterms:W3CDTF">2018-05-30T14:26:00Z</dcterms:modified>
</cp:coreProperties>
</file>