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331.2" w:lineRule="auto"/>
        <w:jc w:val="both"/>
        <w:rPr/>
      </w:pPr>
      <w:r w:rsidDel="00000000" w:rsidR="00000000" w:rsidRPr="00000000">
        <w:rPr>
          <w:rtl w:val="0"/>
        </w:rPr>
        <w:t xml:space="preserve">Elian Chali. 1988, Córdoba, Argentina. Artista, hace docencia, investigación independiente y curadurías esporádicas. Sus prácticas van desde la pintura expandida, fotografía, performance y escritura hasta el activismo social.</w:t>
      </w:r>
    </w:p>
    <w:p w:rsidR="00000000" w:rsidDel="00000000" w:rsidP="00000000" w:rsidRDefault="00000000" w:rsidRPr="00000000" w14:paraId="00000002">
      <w:pPr>
        <w:shd w:fill="ffffff" w:val="clear"/>
        <w:spacing w:line="331.2" w:lineRule="auto"/>
        <w:jc w:val="both"/>
        <w:rPr/>
      </w:pPr>
      <w:r w:rsidDel="00000000" w:rsidR="00000000" w:rsidRPr="00000000">
        <w:rPr>
          <w:rtl w:val="0"/>
        </w:rPr>
        <w:t xml:space="preserve">Con 4 exposiciones individuales y numerosas colectivas, sus proyectos se pueden encontrar en Argentina, Australia, Bélgica, Brasil, Canadá, Chile, Emiratos Árabes Unidos, España, EE. UU., Reino Unido, Francia, Alemania, Italia, Marruecos, México, Polonia, Portugal, Paraguay, Perú, Rusia, República Dominicana, Uruguay, Ucrania, Taiwán, entre otros.</w:t>
      </w:r>
    </w:p>
    <w:p w:rsidR="00000000" w:rsidDel="00000000" w:rsidP="00000000" w:rsidRDefault="00000000" w:rsidRPr="00000000" w14:paraId="00000003">
      <w:pPr>
        <w:shd w:fill="ffffff" w:val="clear"/>
        <w:spacing w:line="331.2" w:lineRule="auto"/>
        <w:jc w:val="both"/>
        <w:rPr/>
      </w:pPr>
      <w:r w:rsidDel="00000000" w:rsidR="00000000" w:rsidRPr="00000000">
        <w:rPr>
          <w:rtl w:val="0"/>
        </w:rPr>
        <w:t xml:space="preserve">Ha publicado </w:t>
      </w:r>
      <w:r w:rsidDel="00000000" w:rsidR="00000000" w:rsidRPr="00000000">
        <w:rPr>
          <w:i w:val="1"/>
          <w:rtl w:val="0"/>
        </w:rPr>
        <w:t xml:space="preserve">Hábitat</w:t>
      </w:r>
      <w:r w:rsidDel="00000000" w:rsidR="00000000" w:rsidRPr="00000000">
        <w:rPr>
          <w:rtl w:val="0"/>
        </w:rPr>
        <w:t xml:space="preserve"> (2016), </w:t>
      </w:r>
      <w:r w:rsidDel="00000000" w:rsidR="00000000" w:rsidRPr="00000000">
        <w:rPr>
          <w:i w:val="1"/>
          <w:rtl w:val="0"/>
        </w:rPr>
        <w:t xml:space="preserve">Barrio Muerto</w:t>
      </w:r>
      <w:r w:rsidDel="00000000" w:rsidR="00000000" w:rsidRPr="00000000">
        <w:rPr>
          <w:rtl w:val="0"/>
        </w:rPr>
        <w:t xml:space="preserve"> (2018), </w:t>
      </w:r>
      <w:r w:rsidDel="00000000" w:rsidR="00000000" w:rsidRPr="00000000">
        <w:rPr>
          <w:i w:val="1"/>
          <w:rtl w:val="0"/>
        </w:rPr>
        <w:t xml:space="preserve">Interín, Desvaríos sobre la cultura pre, durante y ¿post? pandemia </w:t>
      </w:r>
      <w:r w:rsidDel="00000000" w:rsidR="00000000" w:rsidRPr="00000000">
        <w:rPr>
          <w:rtl w:val="0"/>
        </w:rPr>
        <w:t xml:space="preserve">(2020), y </w:t>
      </w:r>
      <w:r w:rsidDel="00000000" w:rsidR="00000000" w:rsidRPr="00000000">
        <w:rPr>
          <w:i w:val="1"/>
          <w:rtl w:val="0"/>
        </w:rPr>
        <w:t xml:space="preserve">Nadie sabe lo que puede un cuerpo que no puede</w:t>
      </w:r>
      <w:r w:rsidDel="00000000" w:rsidR="00000000" w:rsidRPr="00000000">
        <w:rPr>
          <w:rtl w:val="0"/>
        </w:rPr>
        <w:t xml:space="preserve"> (2022).</w:t>
      </w:r>
    </w:p>
    <w:p w:rsidR="00000000" w:rsidDel="00000000" w:rsidP="00000000" w:rsidRDefault="00000000" w:rsidRPr="00000000" w14:paraId="00000004">
      <w:pPr>
        <w:shd w:fill="ffffff" w:val="clear"/>
        <w:spacing w:line="331.2" w:lineRule="auto"/>
        <w:jc w:val="both"/>
        <w:rPr/>
      </w:pPr>
      <w:r w:rsidDel="00000000" w:rsidR="00000000" w:rsidRPr="00000000">
        <w:rPr>
          <w:rtl w:val="0"/>
        </w:rPr>
        <w:t xml:space="preserve">Como activista de los movimientos por los derechos de las personas con discapacidad, forma parte de Torceduras&amp;Bifurcaciones, foro de corporalidades políticas. También habita Hotel Inminente, adhiere a AVAA y participa en organizaciones que abordan las problemáticas de gatillo fácil y el aparato represivo del Estado.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hd w:fill="ffffff" w:val="clear"/>
        <w:rPr>
          <w:color w:val="1155cc"/>
          <w:sz w:val="19"/>
          <w:szCs w:val="19"/>
          <w:u w:val="single"/>
        </w:rPr>
      </w:pPr>
      <w:hyperlink r:id="rId7">
        <w:r w:rsidDel="00000000" w:rsidR="00000000" w:rsidRPr="00000000">
          <w:rPr>
            <w:color w:val="1155cc"/>
            <w:sz w:val="19"/>
            <w:szCs w:val="19"/>
            <w:u w:val="single"/>
            <w:rtl w:val="0"/>
          </w:rPr>
          <w:t xml:space="preserve">www.elianchali.com</w:t>
        </w:r>
      </w:hyperlink>
      <w:r w:rsidDel="00000000" w:rsidR="00000000" w:rsidRPr="00000000">
        <w:rPr>
          <w:rtl w:val="0"/>
        </w:rPr>
      </w:r>
    </w:p>
    <w:p w:rsidR="00000000" w:rsidDel="00000000" w:rsidP="00000000" w:rsidRDefault="00000000" w:rsidRPr="00000000" w14:paraId="00000007">
      <w:pPr>
        <w:shd w:fill="ffffff" w:val="clear"/>
        <w:rPr>
          <w:color w:val="1155cc"/>
          <w:sz w:val="19"/>
          <w:szCs w:val="19"/>
          <w:u w:val="single"/>
        </w:rPr>
      </w:pPr>
      <w:hyperlink r:id="rId8">
        <w:r w:rsidDel="00000000" w:rsidR="00000000" w:rsidRPr="00000000">
          <w:rPr>
            <w:color w:val="1155cc"/>
            <w:sz w:val="19"/>
            <w:szCs w:val="19"/>
            <w:u w:val="single"/>
            <w:rtl w:val="0"/>
          </w:rPr>
          <w:t xml:space="preserve">w</w:t>
        </w:r>
      </w:hyperlink>
      <w:hyperlink r:id="rId9">
        <w:r w:rsidDel="00000000" w:rsidR="00000000" w:rsidRPr="00000000">
          <w:rPr>
            <w:color w:val="1155cc"/>
            <w:sz w:val="19"/>
            <w:szCs w:val="19"/>
            <w:u w:val="single"/>
            <w:rtl w:val="0"/>
          </w:rPr>
          <w:t xml:space="preserve">ww.instagram.com/elianchali</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i w:val="1"/>
          <w:rtl w:val="0"/>
        </w:rPr>
        <w:t xml:space="preserve">Elian aclaró que su nombre no lleva tilde y que se puede recortar lo que haga falta de la bio.</w:t>
      </w:r>
    </w:p>
    <w:p w:rsidR="00000000" w:rsidDel="00000000" w:rsidP="00000000" w:rsidRDefault="00000000" w:rsidRPr="00000000" w14:paraId="0000000B">
      <w:pPr>
        <w:rPr>
          <w:i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instagram.com/elianchal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lianchali.com/" TargetMode="External"/><Relationship Id="rId8" Type="http://schemas.openxmlformats.org/officeDocument/2006/relationships/hyperlink" Target="http://www.instagram.com/elianch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QaJRTFEluoX1T/BGe1c/FeyMwg==">CgMxLjA4AHIhMWdCUmVZQzhoYVVkXzFQSUtRNmp2X0J3Zk1aN3ptN05X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