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Lic. en Psicología. Psicoanalista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Dra. en Semiótica</w:t>
      </w:r>
    </w:p>
    <w:p w:rsidR="00000000" w:rsidDel="00000000" w:rsidP="00000000" w:rsidRDefault="00000000" w:rsidRPr="00000000" w14:paraId="0000000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Mgter. en Sociosemiótica</w:t>
      </w:r>
    </w:p>
    <w:p w:rsidR="00000000" w:rsidDel="00000000" w:rsidP="00000000" w:rsidRDefault="00000000" w:rsidRPr="00000000" w14:paraId="0000000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Profesora Titular de la Cátedra de Psicoanálisis en la Facultad de Psicología de la UNC</w:t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Directora de la Maestría en Teoría Psicoanalítica Lacaniana.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Investigadora IIPsi CONICET</w:t>
      </w:r>
    </w:p>
    <w:p w:rsidR="00000000" w:rsidDel="00000000" w:rsidP="00000000" w:rsidRDefault="00000000" w:rsidRPr="00000000" w14:paraId="00000007">
      <w:pPr>
        <w:shd w:fill="ffffff" w:val="clear"/>
        <w:rPr>
          <w:i w:val="1"/>
          <w:color w:val="222222"/>
        </w:rPr>
      </w:pPr>
      <w:r w:rsidDel="00000000" w:rsidR="00000000" w:rsidRPr="00000000">
        <w:rPr>
          <w:color w:val="222222"/>
          <w:rtl w:val="0"/>
        </w:rPr>
        <w:t xml:space="preserve">Proyecto actual: </w:t>
      </w:r>
      <w:r w:rsidDel="00000000" w:rsidR="00000000" w:rsidRPr="00000000">
        <w:rPr>
          <w:i w:val="1"/>
          <w:color w:val="222222"/>
          <w:rtl w:val="0"/>
        </w:rPr>
        <w:t xml:space="preserve">Variantes y procesos de segregación en el campo de la ética y de los discursos. Su relación con el concepto de inconsciente. 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Prefiere no informar redes sociales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