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3DE" w:rsidRDefault="00E933DE" w:rsidP="00E933DE">
      <w:pPr>
        <w:jc w:val="center"/>
        <w:rPr>
          <w:b/>
        </w:rPr>
      </w:pPr>
      <w:r w:rsidRPr="00E933DE">
        <w:rPr>
          <w:b/>
        </w:rPr>
        <w:t>PF. Presupuesto para financiamiento</w:t>
      </w:r>
    </w:p>
    <w:p w:rsidR="0028181E" w:rsidRDefault="0028181E"/>
    <w:tbl>
      <w:tblPr>
        <w:tblStyle w:val="af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3"/>
        <w:gridCol w:w="2161"/>
        <w:gridCol w:w="2161"/>
        <w:gridCol w:w="2981"/>
      </w:tblGrid>
      <w:tr w:rsidR="0028181E">
        <w:tc>
          <w:tcPr>
            <w:tcW w:w="2053" w:type="dxa"/>
          </w:tcPr>
          <w:p w:rsidR="0028181E" w:rsidRDefault="00F35DA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RUBRO.</w:t>
            </w:r>
          </w:p>
        </w:tc>
        <w:tc>
          <w:tcPr>
            <w:tcW w:w="2161" w:type="dxa"/>
          </w:tcPr>
          <w:p w:rsidR="0028181E" w:rsidRDefault="00F35DA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DETALLE.</w:t>
            </w:r>
          </w:p>
        </w:tc>
        <w:tc>
          <w:tcPr>
            <w:tcW w:w="2161" w:type="dxa"/>
          </w:tcPr>
          <w:p w:rsidR="0028181E" w:rsidRDefault="00F35DA4">
            <w:pPr>
              <w:spacing w:after="200" w:line="276" w:lineRule="auto"/>
            </w:pPr>
            <w:r>
              <w:rPr>
                <w:b/>
              </w:rPr>
              <w:t>Solicitado a la SEU</w:t>
            </w:r>
            <w:r>
              <w:rPr>
                <w:vertAlign w:val="superscript"/>
              </w:rPr>
              <w:footnoteReference w:id="1"/>
            </w:r>
          </w:p>
        </w:tc>
        <w:tc>
          <w:tcPr>
            <w:tcW w:w="2981" w:type="dxa"/>
          </w:tcPr>
          <w:p w:rsidR="0028181E" w:rsidRDefault="00F35DA4">
            <w:pPr>
              <w:spacing w:after="200" w:line="276" w:lineRule="auto"/>
            </w:pPr>
            <w:r>
              <w:rPr>
                <w:b/>
              </w:rPr>
              <w:t>Provisto por otras fuentes</w:t>
            </w:r>
            <w:r>
              <w:rPr>
                <w:vertAlign w:val="superscript"/>
              </w:rPr>
              <w:footnoteReference w:id="2"/>
            </w:r>
          </w:p>
        </w:tc>
      </w:tr>
      <w:tr w:rsidR="0028181E">
        <w:tc>
          <w:tcPr>
            <w:tcW w:w="2053" w:type="dxa"/>
          </w:tcPr>
          <w:p w:rsidR="0028181E" w:rsidRDefault="0028181E">
            <w:pPr>
              <w:spacing w:after="200" w:line="276" w:lineRule="auto"/>
            </w:pPr>
          </w:p>
        </w:tc>
        <w:tc>
          <w:tcPr>
            <w:tcW w:w="2161" w:type="dxa"/>
          </w:tcPr>
          <w:p w:rsidR="0028181E" w:rsidRDefault="0028181E">
            <w:pPr>
              <w:spacing w:after="200" w:line="276" w:lineRule="auto"/>
            </w:pPr>
          </w:p>
        </w:tc>
        <w:tc>
          <w:tcPr>
            <w:tcW w:w="2161" w:type="dxa"/>
          </w:tcPr>
          <w:p w:rsidR="0028181E" w:rsidRDefault="0028181E">
            <w:pPr>
              <w:spacing w:after="200" w:line="276" w:lineRule="auto"/>
            </w:pPr>
          </w:p>
        </w:tc>
        <w:tc>
          <w:tcPr>
            <w:tcW w:w="2981" w:type="dxa"/>
          </w:tcPr>
          <w:p w:rsidR="0028181E" w:rsidRDefault="0028181E">
            <w:pPr>
              <w:spacing w:after="200" w:line="276" w:lineRule="auto"/>
            </w:pPr>
          </w:p>
        </w:tc>
      </w:tr>
      <w:tr w:rsidR="0028181E">
        <w:tc>
          <w:tcPr>
            <w:tcW w:w="2053" w:type="dxa"/>
          </w:tcPr>
          <w:p w:rsidR="0028181E" w:rsidRDefault="0028181E">
            <w:pPr>
              <w:spacing w:after="200" w:line="276" w:lineRule="auto"/>
            </w:pPr>
          </w:p>
        </w:tc>
        <w:tc>
          <w:tcPr>
            <w:tcW w:w="2161" w:type="dxa"/>
          </w:tcPr>
          <w:p w:rsidR="0028181E" w:rsidRDefault="0028181E">
            <w:pPr>
              <w:spacing w:after="200" w:line="276" w:lineRule="auto"/>
            </w:pPr>
          </w:p>
        </w:tc>
        <w:tc>
          <w:tcPr>
            <w:tcW w:w="2161" w:type="dxa"/>
          </w:tcPr>
          <w:p w:rsidR="0028181E" w:rsidRDefault="0028181E">
            <w:pPr>
              <w:spacing w:after="200" w:line="276" w:lineRule="auto"/>
            </w:pPr>
          </w:p>
        </w:tc>
        <w:tc>
          <w:tcPr>
            <w:tcW w:w="2981" w:type="dxa"/>
          </w:tcPr>
          <w:p w:rsidR="0028181E" w:rsidRDefault="0028181E">
            <w:pPr>
              <w:spacing w:after="200" w:line="276" w:lineRule="auto"/>
            </w:pPr>
          </w:p>
        </w:tc>
      </w:tr>
      <w:tr w:rsidR="0028181E">
        <w:tc>
          <w:tcPr>
            <w:tcW w:w="2053" w:type="dxa"/>
          </w:tcPr>
          <w:p w:rsidR="0028181E" w:rsidRDefault="0028181E">
            <w:pPr>
              <w:spacing w:after="200" w:line="276" w:lineRule="auto"/>
            </w:pPr>
          </w:p>
        </w:tc>
        <w:tc>
          <w:tcPr>
            <w:tcW w:w="2161" w:type="dxa"/>
          </w:tcPr>
          <w:p w:rsidR="0028181E" w:rsidRDefault="0028181E">
            <w:pPr>
              <w:spacing w:after="200" w:line="276" w:lineRule="auto"/>
            </w:pPr>
          </w:p>
        </w:tc>
        <w:tc>
          <w:tcPr>
            <w:tcW w:w="2161" w:type="dxa"/>
          </w:tcPr>
          <w:p w:rsidR="0028181E" w:rsidRDefault="0028181E">
            <w:pPr>
              <w:spacing w:after="200" w:line="276" w:lineRule="auto"/>
            </w:pPr>
          </w:p>
        </w:tc>
        <w:tc>
          <w:tcPr>
            <w:tcW w:w="2981" w:type="dxa"/>
          </w:tcPr>
          <w:p w:rsidR="0028181E" w:rsidRDefault="0028181E">
            <w:pPr>
              <w:spacing w:after="200" w:line="276" w:lineRule="auto"/>
            </w:pPr>
          </w:p>
        </w:tc>
      </w:tr>
      <w:tr w:rsidR="0028181E">
        <w:tc>
          <w:tcPr>
            <w:tcW w:w="2053" w:type="dxa"/>
          </w:tcPr>
          <w:p w:rsidR="0028181E" w:rsidRDefault="0028181E">
            <w:pPr>
              <w:spacing w:after="200" w:line="276" w:lineRule="auto"/>
            </w:pPr>
          </w:p>
        </w:tc>
        <w:tc>
          <w:tcPr>
            <w:tcW w:w="2161" w:type="dxa"/>
          </w:tcPr>
          <w:p w:rsidR="0028181E" w:rsidRDefault="0028181E">
            <w:pPr>
              <w:spacing w:after="200" w:line="276" w:lineRule="auto"/>
            </w:pPr>
          </w:p>
        </w:tc>
        <w:tc>
          <w:tcPr>
            <w:tcW w:w="2161" w:type="dxa"/>
          </w:tcPr>
          <w:p w:rsidR="0028181E" w:rsidRDefault="0028181E">
            <w:pPr>
              <w:spacing w:after="200" w:line="276" w:lineRule="auto"/>
            </w:pPr>
          </w:p>
        </w:tc>
        <w:tc>
          <w:tcPr>
            <w:tcW w:w="2981" w:type="dxa"/>
          </w:tcPr>
          <w:p w:rsidR="0028181E" w:rsidRDefault="0028181E">
            <w:pPr>
              <w:spacing w:after="200" w:line="276" w:lineRule="auto"/>
            </w:pPr>
          </w:p>
        </w:tc>
      </w:tr>
      <w:tr w:rsidR="0028181E">
        <w:tc>
          <w:tcPr>
            <w:tcW w:w="2053" w:type="dxa"/>
          </w:tcPr>
          <w:p w:rsidR="0028181E" w:rsidRDefault="0028181E">
            <w:pPr>
              <w:spacing w:after="200" w:line="276" w:lineRule="auto"/>
            </w:pPr>
          </w:p>
        </w:tc>
        <w:tc>
          <w:tcPr>
            <w:tcW w:w="2161" w:type="dxa"/>
          </w:tcPr>
          <w:p w:rsidR="0028181E" w:rsidRDefault="0028181E">
            <w:pPr>
              <w:spacing w:after="200" w:line="276" w:lineRule="auto"/>
            </w:pPr>
          </w:p>
        </w:tc>
        <w:tc>
          <w:tcPr>
            <w:tcW w:w="2161" w:type="dxa"/>
          </w:tcPr>
          <w:p w:rsidR="0028181E" w:rsidRDefault="0028181E">
            <w:pPr>
              <w:spacing w:after="200" w:line="276" w:lineRule="auto"/>
            </w:pPr>
          </w:p>
        </w:tc>
        <w:tc>
          <w:tcPr>
            <w:tcW w:w="2981" w:type="dxa"/>
          </w:tcPr>
          <w:p w:rsidR="0028181E" w:rsidRDefault="0028181E">
            <w:pPr>
              <w:spacing w:after="200" w:line="276" w:lineRule="auto"/>
            </w:pPr>
          </w:p>
        </w:tc>
      </w:tr>
      <w:tr w:rsidR="0028181E">
        <w:tc>
          <w:tcPr>
            <w:tcW w:w="4214" w:type="dxa"/>
            <w:gridSpan w:val="2"/>
          </w:tcPr>
          <w:p w:rsidR="0028181E" w:rsidRDefault="00F35DA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MONTO TOTAL $</w:t>
            </w:r>
          </w:p>
        </w:tc>
        <w:tc>
          <w:tcPr>
            <w:tcW w:w="2161" w:type="dxa"/>
          </w:tcPr>
          <w:p w:rsidR="0028181E" w:rsidRDefault="0028181E">
            <w:pPr>
              <w:spacing w:after="200" w:line="276" w:lineRule="auto"/>
            </w:pPr>
          </w:p>
        </w:tc>
        <w:tc>
          <w:tcPr>
            <w:tcW w:w="2981" w:type="dxa"/>
          </w:tcPr>
          <w:p w:rsidR="0028181E" w:rsidRDefault="0028181E">
            <w:pPr>
              <w:spacing w:after="200" w:line="276" w:lineRule="auto"/>
            </w:pPr>
          </w:p>
        </w:tc>
      </w:tr>
    </w:tbl>
    <w:p w:rsidR="0028181E" w:rsidRDefault="0028181E">
      <w:pPr>
        <w:rPr>
          <w:b/>
        </w:rPr>
      </w:pPr>
    </w:p>
    <w:p w:rsidR="0062583D" w:rsidRDefault="0062583D" w:rsidP="00E336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sz w:val="20"/>
          <w:szCs w:val="20"/>
          <w:lang w:val="es-AR"/>
        </w:rPr>
        <w:t>Cuestiones normativas a considerar:</w:t>
      </w:r>
    </w:p>
    <w:p w:rsidR="00E33662" w:rsidRDefault="00E33662" w:rsidP="00E336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AR"/>
        </w:rPr>
      </w:pPr>
    </w:p>
    <w:p w:rsidR="00E33662" w:rsidRPr="00E33662" w:rsidRDefault="00E33662" w:rsidP="00E33662">
      <w:pPr>
        <w:spacing w:after="0"/>
        <w:rPr>
          <w:rFonts w:ascii="Arial" w:hAnsi="Arial" w:cs="Arial"/>
          <w:sz w:val="20"/>
          <w:szCs w:val="20"/>
          <w:lang w:val="es-AR"/>
        </w:rPr>
      </w:pPr>
      <w:r w:rsidRPr="00E33662">
        <w:rPr>
          <w:rFonts w:ascii="Arial" w:hAnsi="Arial" w:cs="Arial"/>
          <w:sz w:val="20"/>
          <w:szCs w:val="20"/>
          <w:lang w:val="es-AR"/>
        </w:rPr>
        <w:t>Artículo 17º: Destino de los fondos del subsidio a PGAAC. Sólo financiará gastos de</w:t>
      </w:r>
      <w:r>
        <w:rPr>
          <w:rFonts w:ascii="Arial" w:hAnsi="Arial" w:cs="Arial"/>
          <w:sz w:val="20"/>
          <w:szCs w:val="20"/>
          <w:lang w:val="es-AR"/>
        </w:rPr>
        <w:t xml:space="preserve"> </w:t>
      </w:r>
      <w:r w:rsidRPr="00E33662">
        <w:rPr>
          <w:rFonts w:ascii="Arial" w:hAnsi="Arial" w:cs="Arial"/>
          <w:sz w:val="20"/>
          <w:szCs w:val="20"/>
          <w:lang w:val="es-AR"/>
        </w:rPr>
        <w:t>funcionamiento justificados estrictamente por el plan de actividades propuesto.</w:t>
      </w:r>
    </w:p>
    <w:p w:rsidR="00E33662" w:rsidRPr="00E33662" w:rsidRDefault="00E33662" w:rsidP="00E33662">
      <w:pPr>
        <w:spacing w:after="0"/>
        <w:rPr>
          <w:rFonts w:ascii="Arial" w:hAnsi="Arial" w:cs="Arial"/>
          <w:sz w:val="20"/>
          <w:szCs w:val="20"/>
          <w:lang w:val="es-AR"/>
        </w:rPr>
      </w:pPr>
      <w:r w:rsidRPr="00E33662">
        <w:rPr>
          <w:rFonts w:ascii="Arial" w:hAnsi="Arial" w:cs="Arial"/>
          <w:sz w:val="20"/>
          <w:szCs w:val="20"/>
          <w:lang w:val="es-AR"/>
        </w:rPr>
        <w:t>Los subsidios otorgados podrán financiar únicamente los siguientes rubros:</w:t>
      </w:r>
    </w:p>
    <w:p w:rsidR="00E33662" w:rsidRPr="00E33662" w:rsidRDefault="00E33662" w:rsidP="00E33662">
      <w:pPr>
        <w:spacing w:after="0"/>
        <w:ind w:left="142"/>
        <w:rPr>
          <w:rFonts w:ascii="Arial" w:hAnsi="Arial" w:cs="Arial"/>
          <w:sz w:val="20"/>
          <w:szCs w:val="20"/>
          <w:lang w:val="es-AR"/>
        </w:rPr>
      </w:pPr>
      <w:r w:rsidRPr="00E33662">
        <w:rPr>
          <w:rFonts w:ascii="Arial" w:hAnsi="Arial" w:cs="Arial"/>
          <w:sz w:val="20"/>
          <w:szCs w:val="20"/>
          <w:lang w:val="es-AR"/>
        </w:rPr>
        <w:t>1. Bienes de consumo y servicios.</w:t>
      </w:r>
    </w:p>
    <w:p w:rsidR="00E33662" w:rsidRPr="00E33662" w:rsidRDefault="00E33662" w:rsidP="00E33662">
      <w:pPr>
        <w:spacing w:after="0"/>
        <w:ind w:left="142"/>
        <w:rPr>
          <w:rFonts w:ascii="Arial" w:hAnsi="Arial" w:cs="Arial"/>
          <w:sz w:val="20"/>
          <w:szCs w:val="20"/>
          <w:lang w:val="es-AR"/>
        </w:rPr>
      </w:pPr>
      <w:r w:rsidRPr="00E33662">
        <w:rPr>
          <w:rFonts w:ascii="Arial" w:hAnsi="Arial" w:cs="Arial"/>
          <w:sz w:val="20"/>
          <w:szCs w:val="20"/>
          <w:lang w:val="es-AR"/>
        </w:rPr>
        <w:t>2. Bibliografía.</w:t>
      </w:r>
    </w:p>
    <w:p w:rsidR="00E33662" w:rsidRPr="00E33662" w:rsidRDefault="00E33662" w:rsidP="00E33662">
      <w:pPr>
        <w:spacing w:after="0"/>
        <w:ind w:left="142"/>
        <w:rPr>
          <w:rFonts w:ascii="Arial" w:hAnsi="Arial" w:cs="Arial"/>
          <w:sz w:val="20"/>
          <w:szCs w:val="20"/>
          <w:lang w:val="es-AR"/>
        </w:rPr>
      </w:pPr>
      <w:r w:rsidRPr="00E33662">
        <w:rPr>
          <w:rFonts w:ascii="Arial" w:hAnsi="Arial" w:cs="Arial"/>
          <w:sz w:val="20"/>
          <w:szCs w:val="20"/>
          <w:lang w:val="es-AR"/>
        </w:rPr>
        <w:t>3. Equipamiento.</w:t>
      </w:r>
    </w:p>
    <w:p w:rsidR="00E33662" w:rsidRPr="00E33662" w:rsidRDefault="00E33662" w:rsidP="00E33662">
      <w:pPr>
        <w:spacing w:after="0"/>
        <w:ind w:left="142"/>
        <w:rPr>
          <w:rFonts w:ascii="Arial" w:hAnsi="Arial" w:cs="Arial"/>
          <w:sz w:val="20"/>
          <w:szCs w:val="20"/>
          <w:lang w:val="es-AR"/>
        </w:rPr>
      </w:pPr>
      <w:r w:rsidRPr="00E33662">
        <w:rPr>
          <w:rFonts w:ascii="Arial" w:hAnsi="Arial" w:cs="Arial"/>
          <w:sz w:val="20"/>
          <w:szCs w:val="20"/>
          <w:lang w:val="es-AR"/>
        </w:rPr>
        <w:t>4. Gastos para la publicación de los resultados del proyecto.</w:t>
      </w:r>
    </w:p>
    <w:p w:rsidR="00E33662" w:rsidRPr="00E33662" w:rsidRDefault="00E33662" w:rsidP="00E33662">
      <w:pPr>
        <w:spacing w:after="0"/>
        <w:ind w:left="142"/>
        <w:rPr>
          <w:rFonts w:ascii="Arial" w:hAnsi="Arial" w:cs="Arial"/>
          <w:sz w:val="20"/>
          <w:szCs w:val="20"/>
          <w:lang w:val="es-AR"/>
        </w:rPr>
      </w:pPr>
      <w:r w:rsidRPr="00E33662">
        <w:rPr>
          <w:rFonts w:ascii="Arial" w:hAnsi="Arial" w:cs="Arial"/>
          <w:sz w:val="20"/>
          <w:szCs w:val="20"/>
          <w:lang w:val="es-AR"/>
        </w:rPr>
        <w:t>5. Gastos de servicios técnicos especializados para el proyecto.</w:t>
      </w:r>
    </w:p>
    <w:p w:rsidR="00E33662" w:rsidRPr="00E33662" w:rsidRDefault="00E33662" w:rsidP="00E33662">
      <w:pPr>
        <w:spacing w:after="0"/>
        <w:ind w:left="142"/>
        <w:rPr>
          <w:rFonts w:ascii="Arial" w:hAnsi="Arial" w:cs="Arial"/>
          <w:sz w:val="20"/>
          <w:szCs w:val="20"/>
          <w:lang w:val="es-AR"/>
        </w:rPr>
      </w:pPr>
      <w:r w:rsidRPr="00E33662">
        <w:rPr>
          <w:rFonts w:ascii="Arial" w:hAnsi="Arial" w:cs="Arial"/>
          <w:sz w:val="20"/>
          <w:szCs w:val="20"/>
          <w:lang w:val="es-AR"/>
        </w:rPr>
        <w:t>6. Gastos de movilidad y comida que, relacionados con el proyecto, utilicen los</w:t>
      </w:r>
      <w:r>
        <w:rPr>
          <w:rFonts w:ascii="Arial" w:hAnsi="Arial" w:cs="Arial"/>
          <w:sz w:val="20"/>
          <w:szCs w:val="20"/>
          <w:lang w:val="es-AR"/>
        </w:rPr>
        <w:t xml:space="preserve"> </w:t>
      </w:r>
      <w:r w:rsidRPr="00E33662">
        <w:rPr>
          <w:rFonts w:ascii="Arial" w:hAnsi="Arial" w:cs="Arial"/>
          <w:sz w:val="20"/>
          <w:szCs w:val="20"/>
          <w:lang w:val="es-AR"/>
        </w:rPr>
        <w:t>integrantes del equipo de trabajo.</w:t>
      </w:r>
    </w:p>
    <w:p w:rsidR="00BE5998" w:rsidRDefault="00E33662" w:rsidP="00E33662">
      <w:pPr>
        <w:spacing w:after="0"/>
        <w:rPr>
          <w:b/>
        </w:rPr>
      </w:pPr>
      <w:r w:rsidRPr="00E33662">
        <w:rPr>
          <w:rFonts w:ascii="Arial" w:hAnsi="Arial" w:cs="Arial"/>
          <w:sz w:val="20"/>
          <w:szCs w:val="20"/>
          <w:lang w:val="es-AR"/>
        </w:rPr>
        <w:t>En ningún caso el monto de gastos de cada rubro particular podrá ser superior al</w:t>
      </w:r>
      <w:r>
        <w:rPr>
          <w:rFonts w:ascii="Arial" w:hAnsi="Arial" w:cs="Arial"/>
          <w:sz w:val="20"/>
          <w:szCs w:val="20"/>
          <w:lang w:val="es-AR"/>
        </w:rPr>
        <w:t xml:space="preserve"> </w:t>
      </w:r>
      <w:r w:rsidRPr="00E33662">
        <w:rPr>
          <w:rFonts w:ascii="Arial" w:hAnsi="Arial" w:cs="Arial"/>
          <w:sz w:val="20"/>
          <w:szCs w:val="20"/>
          <w:lang w:val="es-AR"/>
        </w:rPr>
        <w:t>30% del subsidio total, excepto en el rubro equipamiento que podrá llegar hasta el</w:t>
      </w:r>
      <w:r>
        <w:rPr>
          <w:rFonts w:ascii="Arial" w:hAnsi="Arial" w:cs="Arial"/>
          <w:sz w:val="20"/>
          <w:szCs w:val="20"/>
          <w:lang w:val="es-AR"/>
        </w:rPr>
        <w:t xml:space="preserve"> </w:t>
      </w:r>
      <w:r w:rsidRPr="00E33662">
        <w:rPr>
          <w:rFonts w:ascii="Arial" w:hAnsi="Arial" w:cs="Arial"/>
          <w:sz w:val="20"/>
          <w:szCs w:val="20"/>
          <w:lang w:val="es-AR"/>
        </w:rPr>
        <w:t>35%.</w:t>
      </w:r>
    </w:p>
    <w:p w:rsidR="00BE5998" w:rsidRDefault="00BE5998">
      <w:pPr>
        <w:rPr>
          <w:b/>
        </w:rPr>
      </w:pPr>
    </w:p>
    <w:p w:rsidR="00E33662" w:rsidRPr="00E33662" w:rsidRDefault="00E33662" w:rsidP="00E336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AR"/>
        </w:rPr>
      </w:pPr>
      <w:r w:rsidRPr="00E33662">
        <w:rPr>
          <w:rFonts w:ascii="Arial" w:hAnsi="Arial" w:cs="Arial"/>
          <w:sz w:val="20"/>
          <w:szCs w:val="20"/>
          <w:lang w:val="es-AR"/>
        </w:rPr>
        <w:t xml:space="preserve">Artículo 19º. </w:t>
      </w:r>
      <w:r>
        <w:rPr>
          <w:rFonts w:ascii="Arial" w:hAnsi="Arial" w:cs="Arial"/>
          <w:sz w:val="20"/>
          <w:szCs w:val="20"/>
          <w:lang w:val="es-AR"/>
        </w:rPr>
        <w:t>El des</w:t>
      </w:r>
      <w:r w:rsidRPr="00E33662">
        <w:rPr>
          <w:rFonts w:ascii="Arial" w:hAnsi="Arial" w:cs="Arial"/>
          <w:sz w:val="20"/>
          <w:szCs w:val="20"/>
          <w:lang w:val="es-AR"/>
        </w:rPr>
        <w:t xml:space="preserve">tino </w:t>
      </w:r>
      <w:r>
        <w:rPr>
          <w:rFonts w:ascii="Arial" w:hAnsi="Arial" w:cs="Arial"/>
          <w:sz w:val="20"/>
          <w:szCs w:val="20"/>
          <w:lang w:val="es-AR"/>
        </w:rPr>
        <w:t xml:space="preserve">de </w:t>
      </w:r>
      <w:r w:rsidRPr="00E33662">
        <w:rPr>
          <w:rFonts w:ascii="Arial" w:hAnsi="Arial" w:cs="Arial"/>
          <w:sz w:val="20"/>
          <w:szCs w:val="20"/>
          <w:lang w:val="es-AR"/>
        </w:rPr>
        <w:t>bienes no consumibles, deberá estar previsto y debidamente justificado en el</w:t>
      </w:r>
    </w:p>
    <w:p w:rsidR="00BE5998" w:rsidRPr="00E33662" w:rsidRDefault="00E33662" w:rsidP="00E336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AR"/>
        </w:rPr>
      </w:pPr>
      <w:proofErr w:type="gramStart"/>
      <w:r w:rsidRPr="00E33662">
        <w:rPr>
          <w:rFonts w:ascii="Arial" w:hAnsi="Arial" w:cs="Arial"/>
          <w:sz w:val="20"/>
          <w:szCs w:val="20"/>
          <w:lang w:val="es-AR"/>
        </w:rPr>
        <w:t>proyecto</w:t>
      </w:r>
      <w:proofErr w:type="gramEnd"/>
      <w:r w:rsidRPr="00E33662">
        <w:rPr>
          <w:rFonts w:ascii="Arial" w:hAnsi="Arial" w:cs="Arial"/>
          <w:sz w:val="20"/>
          <w:szCs w:val="20"/>
          <w:lang w:val="es-AR"/>
        </w:rPr>
        <w:t>.</w:t>
      </w:r>
    </w:p>
    <w:p w:rsidR="00BE5998" w:rsidRDefault="00BE5998">
      <w:pPr>
        <w:rPr>
          <w:b/>
        </w:rPr>
      </w:pPr>
    </w:p>
    <w:p w:rsidR="00BE5998" w:rsidRDefault="00BE5998">
      <w:pPr>
        <w:rPr>
          <w:b/>
        </w:rPr>
      </w:pPr>
    </w:p>
    <w:p w:rsidR="00BE5998" w:rsidRDefault="00BE5998">
      <w:pPr>
        <w:rPr>
          <w:b/>
        </w:rPr>
      </w:pPr>
    </w:p>
    <w:p w:rsidR="00BE5998" w:rsidRDefault="00BE5998">
      <w:pPr>
        <w:rPr>
          <w:b/>
        </w:rPr>
      </w:pPr>
    </w:p>
    <w:p w:rsidR="00BE5998" w:rsidRDefault="00BE5998">
      <w:pPr>
        <w:rPr>
          <w:b/>
        </w:rPr>
      </w:pPr>
      <w:bookmarkStart w:id="0" w:name="_GoBack"/>
      <w:bookmarkEnd w:id="0"/>
    </w:p>
    <w:sectPr w:rsidR="00BE5998">
      <w:headerReference w:type="default" r:id="rId8"/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415" w:rsidRDefault="00F35DA4">
      <w:pPr>
        <w:spacing w:after="0" w:line="240" w:lineRule="auto"/>
      </w:pPr>
      <w:r>
        <w:separator/>
      </w:r>
    </w:p>
  </w:endnote>
  <w:endnote w:type="continuationSeparator" w:id="0">
    <w:p w:rsidR="00667415" w:rsidRDefault="00F35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415" w:rsidRDefault="00F35DA4">
      <w:pPr>
        <w:spacing w:after="0" w:line="240" w:lineRule="auto"/>
      </w:pPr>
      <w:r>
        <w:separator/>
      </w:r>
    </w:p>
  </w:footnote>
  <w:footnote w:type="continuationSeparator" w:id="0">
    <w:p w:rsidR="00667415" w:rsidRDefault="00F35DA4">
      <w:pPr>
        <w:spacing w:after="0" w:line="240" w:lineRule="auto"/>
      </w:pPr>
      <w:r>
        <w:continuationSeparator/>
      </w:r>
    </w:p>
  </w:footnote>
  <w:footnote w:id="1">
    <w:p w:rsidR="0028181E" w:rsidRDefault="00F35DA4">
      <w:r>
        <w:rPr>
          <w:vertAlign w:val="superscript"/>
        </w:rPr>
        <w:footnoteRef/>
      </w:r>
      <w:r>
        <w:t xml:space="preserve"> </w:t>
      </w:r>
      <w:r>
        <w:rPr>
          <w:sz w:val="20"/>
          <w:szCs w:val="20"/>
        </w:rPr>
        <w:t xml:space="preserve">El total a cargo de la SEU no podrá superar el </w:t>
      </w:r>
      <w:r w:rsidR="00E33662">
        <w:rPr>
          <w:sz w:val="20"/>
          <w:szCs w:val="20"/>
        </w:rPr>
        <w:t>límite indicado en la convocatoria</w:t>
      </w:r>
      <w:r>
        <w:rPr>
          <w:sz w:val="20"/>
          <w:szCs w:val="20"/>
        </w:rPr>
        <w:t>.</w:t>
      </w:r>
    </w:p>
  </w:footnote>
  <w:footnote w:id="2">
    <w:p w:rsidR="0028181E" w:rsidRDefault="002818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81E" w:rsidRDefault="009B087F" w:rsidP="009B08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  <w:lang w:val="es-AR"/>
      </w:rPr>
      <w:drawing>
        <wp:inline distT="0" distB="0" distL="0" distR="0" wp14:anchorId="399F80B4" wp14:editId="37194931">
          <wp:extent cx="3524250" cy="552450"/>
          <wp:effectExtent l="0" t="0" r="0" b="0"/>
          <wp:docPr id="1" name="Imagen 1" descr="faja-UNC-S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faja-UNC-SE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181E" w:rsidRDefault="002818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45537"/>
    <w:multiLevelType w:val="multilevel"/>
    <w:tmpl w:val="BAB4312C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>
    <w:nsid w:val="6B4D3A86"/>
    <w:multiLevelType w:val="multilevel"/>
    <w:tmpl w:val="EF2029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8181E"/>
    <w:rsid w:val="0028181E"/>
    <w:rsid w:val="0035518B"/>
    <w:rsid w:val="004F4A90"/>
    <w:rsid w:val="0062583D"/>
    <w:rsid w:val="00667415"/>
    <w:rsid w:val="006F2AC2"/>
    <w:rsid w:val="00905739"/>
    <w:rsid w:val="009B087F"/>
    <w:rsid w:val="00BE5998"/>
    <w:rsid w:val="00C17DBA"/>
    <w:rsid w:val="00E33662"/>
    <w:rsid w:val="00E933DE"/>
    <w:rsid w:val="00EC4519"/>
    <w:rsid w:val="00EF6B9D"/>
    <w:rsid w:val="00F05C2C"/>
    <w:rsid w:val="00F3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5C2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35DA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F4A90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B08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087F"/>
  </w:style>
  <w:style w:type="paragraph" w:styleId="Piedepgina">
    <w:name w:val="footer"/>
    <w:basedOn w:val="Normal"/>
    <w:link w:val="PiedepginaCar"/>
    <w:uiPriority w:val="99"/>
    <w:unhideWhenUsed/>
    <w:rsid w:val="009B08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08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5C2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35DA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F4A90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B08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087F"/>
  </w:style>
  <w:style w:type="paragraph" w:styleId="Piedepgina">
    <w:name w:val="footer"/>
    <w:basedOn w:val="Normal"/>
    <w:link w:val="PiedepginaCar"/>
    <w:uiPriority w:val="99"/>
    <w:unhideWhenUsed/>
    <w:rsid w:val="009B08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0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Juanjo</dc:creator>
  <cp:lastModifiedBy>Juanjo</cp:lastModifiedBy>
  <cp:revision>8</cp:revision>
  <dcterms:created xsi:type="dcterms:W3CDTF">2020-12-02T12:40:00Z</dcterms:created>
  <dcterms:modified xsi:type="dcterms:W3CDTF">2020-12-23T13:27:00Z</dcterms:modified>
</cp:coreProperties>
</file>