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80" w:lineRule="auto"/>
        <w:rPr>
          <w:rFonts w:ascii="Assistant" w:cs="Assistant" w:eastAsia="Assistant" w:hAnsi="Assistant"/>
          <w:b w:val="1"/>
          <w:bCs w:val="1"/>
          <w:color w:val="17365d"/>
          <w:sz w:val="52"/>
          <w:szCs w:val="52"/>
        </w:rPr>
      </w:pP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80" w:lineRule="auto"/>
        <w:jc w:val="center"/>
        <w:rPr>
          <w:rFonts w:ascii="Assistant" w:cs="Assistant" w:eastAsia="Assistant" w:hAnsi="Assistant"/>
          <w:b w:val="1"/>
          <w:bCs w:val="1"/>
          <w:sz w:val="52"/>
          <w:szCs w:val="52"/>
        </w:rPr>
      </w:pPr>
      <w:r w:rsidDel="00000000" w:rsidR="00000000" w:rsidRPr="00000000">
        <w:rPr>
          <w:rFonts w:ascii="Assistant" w:cs="Assistant" w:eastAsia="Assistant" w:hAnsi="Assistant"/>
          <w:b w:val="1"/>
          <w:bCs w:val="1"/>
          <w:sz w:val="52"/>
          <w:szCs w:val="52"/>
          <w:rtl w:val="0"/>
        </w:rPr>
        <w:t xml:space="preserve">Declaración jurada de no divulgación</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00" w:before="40" w:line="259.20000000000005" w:lineRule="auto"/>
        <w:rPr>
          <w:rFonts w:ascii="Assistant" w:cs="Assistant" w:eastAsia="Assistant" w:hAnsi="Assistant"/>
          <w:b w:val="1"/>
          <w:bCs w:val="1"/>
          <w:sz w:val="23"/>
          <w:szCs w:val="23"/>
        </w:rPr>
      </w:pPr>
      <w:r w:rsidDel="00000000" w:rsidR="00000000" w:rsidRPr="00000000">
        <w:rPr>
          <w:rFonts w:ascii="Assistant" w:cs="Assistant" w:eastAsia="Assistant" w:hAnsi="Assistant"/>
          <w:b w:val="1"/>
          <w:bCs w:val="1"/>
          <w:sz w:val="23"/>
          <w:szCs w:val="23"/>
          <w:rtl w:val="0"/>
        </w:rPr>
        <w:t xml:space="preserve">Programa UNC PATENTA</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Yo, [NOMBRE Y APELLIDO], DNI [NÚMERO], en mi carácter de persona inventora referente del proyecto titulado “[TÍTULO DEL PROYECTO]”, declaro bajo juramento que: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1. Conozco y acepto las Bases y Condiciones del Programa UNC PATENTA y la normativa de la Universidad Nacional de Córdoba aplicable a la protección de resultados de investigación, en particular el Régimen de Propiedad Intelectual aprobado por OHCS N.º 12/2011, o la norma que en el futuro la reemplace.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2. Los resultados vinculados con el proyecto no han sido divulgados públicamente, total ni parcialmente, por ningún medio, incluyendo publicaciones científicas, presentaciones en congresos, comunicaciones institucionales, defensas de tesis, repositorios, plataformas digitales, redes sociales u otros medios.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3. Me comprometo a no divulgar públicamente dichos resultados antes de la presentación formal de la solicitud de patente de invención o modelo de utilidad, salvo autorización expresa y escrita de la Oficina de Propiedad Intelectual de la UNC.</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4. Informaré inmediatamente a la Oficina de Propiedad Intelectual cualquier antecedente de divulgación o divulgación prevista que pudiera afectar la protección del desarrollo.</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5. Conozco que el incumplimiento del deber de no divulgación dará lugar al reintegro de los Aportes No Reembolsables otorgados, con la actualización que corresponda, sin perjuicio de otras responsabilidades previstas en la normativa aplicable.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La presente declaración se emite de buena fe. Los datos consignados son veraces y completos.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b w:val="1"/>
          <w:bCs w:val="1"/>
          <w:sz w:val="22"/>
          <w:szCs w:val="22"/>
        </w:rPr>
      </w:pPr>
      <w:r w:rsidDel="00000000" w:rsidR="00000000" w:rsidRPr="00000000">
        <w:rPr>
          <w:rFonts w:ascii="Assistant" w:cs="Assistant" w:eastAsia="Assistant" w:hAnsi="Assistant"/>
          <w:b w:val="1"/>
          <w:bCs w:val="1"/>
          <w:sz w:val="22"/>
          <w:szCs w:val="22"/>
          <w:rtl w:val="0"/>
        </w:rPr>
        <w:t xml:space="preserve">Lugar y fecha</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________________________________________________________________________________</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b w:val="1"/>
          <w:bCs w:val="1"/>
          <w:sz w:val="22"/>
          <w:szCs w:val="22"/>
        </w:rPr>
      </w:pPr>
      <w:r w:rsidDel="00000000" w:rsidR="00000000" w:rsidRPr="00000000">
        <w:rPr>
          <w:rFonts w:ascii="Assistant" w:cs="Assistant" w:eastAsia="Assistant" w:hAnsi="Assistant"/>
          <w:b w:val="1"/>
          <w:bCs w:val="1"/>
          <w:sz w:val="22"/>
          <w:szCs w:val="22"/>
          <w:rtl w:val="0"/>
        </w:rPr>
        <w:t xml:space="preserve">Firma</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________________________________________________________________________________</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b w:val="1"/>
          <w:bCs w:val="1"/>
          <w:sz w:val="22"/>
          <w:szCs w:val="22"/>
        </w:rPr>
      </w:pPr>
      <w:r w:rsidDel="00000000" w:rsidR="00000000" w:rsidRPr="00000000">
        <w:rPr>
          <w:rFonts w:ascii="Assistant" w:cs="Assistant" w:eastAsia="Assistant" w:hAnsi="Assistant"/>
          <w:b w:val="1"/>
          <w:bCs w:val="1"/>
          <w:sz w:val="22"/>
          <w:szCs w:val="22"/>
          <w:rtl w:val="0"/>
        </w:rPr>
        <w:t xml:space="preserve">Aclaración</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________________________________________________________________________________</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b w:val="1"/>
          <w:bCs w:val="1"/>
          <w:sz w:val="22"/>
          <w:szCs w:val="22"/>
        </w:rPr>
      </w:pPr>
      <w:r w:rsidDel="00000000" w:rsidR="00000000" w:rsidRPr="00000000">
        <w:rPr>
          <w:rFonts w:ascii="Assistant" w:cs="Assistant" w:eastAsia="Assistant" w:hAnsi="Assistant"/>
          <w:b w:val="1"/>
          <w:bCs w:val="1"/>
          <w:sz w:val="22"/>
          <w:szCs w:val="22"/>
          <w:rtl w:val="0"/>
        </w:rPr>
        <w:t xml:space="preserve">DNI</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________________________________________________________________________________</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b w:val="1"/>
          <w:bCs w:val="1"/>
          <w:sz w:val="22"/>
          <w:szCs w:val="22"/>
        </w:rPr>
      </w:pPr>
      <w:r w:rsidDel="00000000" w:rsidR="00000000" w:rsidRPr="00000000">
        <w:rPr>
          <w:rFonts w:ascii="Assistant" w:cs="Assistant" w:eastAsia="Assistant" w:hAnsi="Assistant"/>
          <w:b w:val="1"/>
          <w:bCs w:val="1"/>
          <w:sz w:val="22"/>
          <w:szCs w:val="22"/>
          <w:rtl w:val="0"/>
        </w:rPr>
        <w:t xml:space="preserve">Unidad académica o dependencia</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20" w:line="259.20000000000005" w:lineRule="auto"/>
        <w:rPr>
          <w:rFonts w:ascii="Assistant" w:cs="Assistant" w:eastAsia="Assistant" w:hAnsi="Assistant"/>
          <w:sz w:val="22"/>
          <w:szCs w:val="22"/>
        </w:rPr>
      </w:pPr>
      <w:r w:rsidDel="00000000" w:rsidR="00000000" w:rsidRPr="00000000">
        <w:rPr>
          <w:rFonts w:ascii="Assistant" w:cs="Assistant" w:eastAsia="Assistant" w:hAnsi="Assistant"/>
          <w:sz w:val="22"/>
          <w:szCs w:val="22"/>
          <w:rtl w:val="0"/>
        </w:rPr>
        <w:t xml:space="preserve">________________________________________________________________________________</w:t>
      </w:r>
    </w:p>
    <w:p w:rsidR="00000000" w:rsidDel="00000000" w:rsidP="00000000" w:rsidRDefault="00000000" w:rsidRPr="00000000" w14:paraId="00000015">
      <w:pPr>
        <w:rPr>
          <w:rFonts w:ascii="Assistant" w:cs="Assistant" w:eastAsia="Assistant" w:hAnsi="Assistant"/>
        </w:rPr>
      </w:pPr>
      <w:r w:rsidDel="00000000" w:rsidR="00000000" w:rsidRPr="00000000">
        <w:rPr>
          <w:rtl w:val="0"/>
        </w:rPr>
      </w:r>
    </w:p>
    <w:sectPr>
      <w:headerReference r:id="rId6" w:type="default"/>
      <w:pgSz w:h="16838" w:w="11906" w:orient="portrait"/>
      <w:pgMar w:bottom="1133.8582677165355" w:top="1700.7874015748032"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ssistant">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drawing>
        <wp:anchor allowOverlap="1" behindDoc="1" distB="114300" distT="114300" distL="114300" distR="114300" hidden="0" layoutInCell="1" locked="0" relativeHeight="0" simplePos="0">
          <wp:simplePos x="0" y="0"/>
          <wp:positionH relativeFrom="page">
            <wp:posOffset>-13424</wp:posOffset>
          </wp:positionH>
          <wp:positionV relativeFrom="page">
            <wp:posOffset>-5849</wp:posOffset>
          </wp:positionV>
          <wp:extent cx="7686675" cy="1086379"/>
          <wp:effectExtent b="0" l="0" r="0" t="0"/>
          <wp:wrapNone/>
          <wp:docPr id="1" name="image1.png"/>
          <a:graphic>
            <a:graphicData uri="http://schemas.openxmlformats.org/drawingml/2006/picture">
              <pic:pic>
                <pic:nvPicPr>
                  <pic:cNvPr id="0" name="image1.png"/>
                  <pic:cNvPicPr preferRelativeResize="0"/>
                </pic:nvPicPr>
                <pic:blipFill>
                  <a:blip r:embed="rId1"/>
                  <a:srcRect b="89876" l="0" r="-1128" t="0"/>
                  <a:stretch>
                    <a:fillRect/>
                  </a:stretch>
                </pic:blipFill>
                <pic:spPr>
                  <a:xfrm>
                    <a:off x="0" y="0"/>
                    <a:ext cx="7686675" cy="108637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both"/>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ssistant-regular.ttf"/><Relationship Id="rId2" Type="http://schemas.openxmlformats.org/officeDocument/2006/relationships/font" Target="fonts/Assistan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