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48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04"/>
        <w:gridCol w:w="1202"/>
        <w:gridCol w:w="1227"/>
        <w:gridCol w:w="1210"/>
        <w:gridCol w:w="1140"/>
        <w:gridCol w:w="967"/>
        <w:gridCol w:w="855"/>
        <w:gridCol w:w="171"/>
        <w:gridCol w:w="1141"/>
        <w:gridCol w:w="1166"/>
      </w:tblGrid>
      <w:tr w:rsidR="00BF6EA0" w:rsidRPr="00A33DC8" w:rsidTr="00A33DC8">
        <w:trPr>
          <w:trHeight w:val="1699"/>
        </w:trPr>
        <w:tc>
          <w:tcPr>
            <w:tcW w:w="2098" w:type="dxa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3DC8">
              <w:rPr>
                <w:rFonts w:ascii="Times New Roman" w:hAnsi="Times New Roman"/>
                <w:noProof/>
                <w:sz w:val="24"/>
                <w:szCs w:val="24"/>
                <w:lang w:eastAsia="es-A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i1025" type="#_x0000_t75" style="width:51pt;height:78pt;visibility:visible">
                  <v:imagedata r:id="rId5" o:title=""/>
                </v:shape>
              </w:pict>
            </w:r>
          </w:p>
        </w:tc>
        <w:tc>
          <w:tcPr>
            <w:tcW w:w="6840" w:type="dxa"/>
            <w:gridSpan w:val="6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Book Antiqua" w:hAnsi="Book Antiqua"/>
                <w:b/>
                <w:sz w:val="32"/>
                <w:szCs w:val="32"/>
              </w:rPr>
            </w:pPr>
            <w:r w:rsidRPr="00A33DC8">
              <w:rPr>
                <w:rFonts w:ascii="Book Antiqua" w:hAnsi="Book Antiqua"/>
                <w:b/>
                <w:sz w:val="32"/>
                <w:szCs w:val="32"/>
              </w:rPr>
              <w:t>UNIVERSIDAD NACIONAL DE CORDOBA</w:t>
            </w:r>
          </w:p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A33DC8">
              <w:rPr>
                <w:rFonts w:ascii="Book Antiqua" w:hAnsi="Book Antiqua"/>
                <w:b/>
                <w:sz w:val="28"/>
                <w:szCs w:val="28"/>
              </w:rPr>
              <w:t>SECRETARIA DE ASUNTOS ESTUDIANTILES</w:t>
            </w:r>
          </w:p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Bernard MT Condensed" w:hAnsi="Bernard MT Condensed"/>
                <w:sz w:val="24"/>
                <w:szCs w:val="24"/>
              </w:rPr>
            </w:pPr>
            <w:r w:rsidRPr="00A33DC8">
              <w:rPr>
                <w:rFonts w:ascii="Book Antiqua" w:hAnsi="Book Antiqua"/>
                <w:b/>
                <w:sz w:val="24"/>
                <w:szCs w:val="24"/>
              </w:rPr>
              <w:t>DIRECCION DE NUTRICION Y SERVICIOS ALIMENTARIOS</w:t>
            </w:r>
          </w:p>
        </w:tc>
        <w:tc>
          <w:tcPr>
            <w:tcW w:w="2545" w:type="dxa"/>
            <w:gridSpan w:val="3"/>
            <w:shd w:val="clear" w:color="auto" w:fill="000000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A33DC8">
              <w:rPr>
                <w:rFonts w:ascii="Book Antiqua" w:hAnsi="Book Antiqua"/>
                <w:sz w:val="24"/>
                <w:szCs w:val="24"/>
              </w:rPr>
              <w:t>SOLICITUD DE USO DEL COMEDOR UNIVERSITARIO</w:t>
            </w:r>
          </w:p>
        </w:tc>
      </w:tr>
      <w:tr w:rsidR="00BF6EA0" w:rsidRPr="00A33DC8" w:rsidTr="00A33DC8">
        <w:trPr>
          <w:trHeight w:val="971"/>
        </w:trPr>
        <w:tc>
          <w:tcPr>
            <w:tcW w:w="2098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SOLICITANTE</w:t>
            </w: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(Institución, etc.)</w:t>
            </w:r>
          </w:p>
        </w:tc>
        <w:tc>
          <w:tcPr>
            <w:tcW w:w="9385" w:type="dxa"/>
            <w:gridSpan w:val="9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EA0" w:rsidRPr="00A33DC8" w:rsidTr="00A33DC8">
        <w:trPr>
          <w:trHeight w:val="770"/>
        </w:trPr>
        <w:tc>
          <w:tcPr>
            <w:tcW w:w="2098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OBJETIVO O CARACTERISTICA</w:t>
            </w:r>
          </w:p>
        </w:tc>
        <w:tc>
          <w:tcPr>
            <w:tcW w:w="9385" w:type="dxa"/>
            <w:gridSpan w:val="9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EA0" w:rsidRPr="00A33DC8" w:rsidTr="00A33DC8">
        <w:trPr>
          <w:trHeight w:val="770"/>
        </w:trPr>
        <w:tc>
          <w:tcPr>
            <w:tcW w:w="2098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ESTIMACION DE PUBLICO ASISTENTE</w:t>
            </w:r>
          </w:p>
        </w:tc>
        <w:tc>
          <w:tcPr>
            <w:tcW w:w="9385" w:type="dxa"/>
            <w:gridSpan w:val="9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EA0" w:rsidRPr="00A33DC8" w:rsidTr="00A33DC8">
        <w:trPr>
          <w:trHeight w:val="420"/>
        </w:trPr>
        <w:tc>
          <w:tcPr>
            <w:tcW w:w="2098" w:type="dxa"/>
            <w:vMerge w:val="restart"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PERIODO DE USO DEL COMEDOR</w:t>
            </w:r>
          </w:p>
        </w:tc>
        <w:tc>
          <w:tcPr>
            <w:tcW w:w="4885" w:type="dxa"/>
            <w:gridSpan w:val="4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DESDE</w:t>
            </w:r>
          </w:p>
        </w:tc>
        <w:tc>
          <w:tcPr>
            <w:tcW w:w="4500" w:type="dxa"/>
            <w:gridSpan w:val="5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HASTA</w:t>
            </w:r>
          </w:p>
        </w:tc>
      </w:tr>
      <w:tr w:rsidR="00BF6EA0" w:rsidRPr="00A33DC8" w:rsidTr="00A33DC8">
        <w:trPr>
          <w:trHeight w:val="418"/>
        </w:trPr>
        <w:tc>
          <w:tcPr>
            <w:tcW w:w="2098" w:type="dxa"/>
            <w:vMerge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DIA</w:t>
            </w:r>
          </w:p>
        </w:tc>
        <w:tc>
          <w:tcPr>
            <w:tcW w:w="1246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  <w:tc>
          <w:tcPr>
            <w:tcW w:w="1228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1187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HORA</w:t>
            </w:r>
          </w:p>
        </w:tc>
        <w:tc>
          <w:tcPr>
            <w:tcW w:w="1039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DIA</w:t>
            </w:r>
          </w:p>
        </w:tc>
        <w:tc>
          <w:tcPr>
            <w:tcW w:w="1093" w:type="dxa"/>
            <w:gridSpan w:val="2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MES</w:t>
            </w:r>
          </w:p>
        </w:tc>
        <w:tc>
          <w:tcPr>
            <w:tcW w:w="1180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AÑO</w:t>
            </w:r>
          </w:p>
        </w:tc>
        <w:tc>
          <w:tcPr>
            <w:tcW w:w="1188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HORA</w:t>
            </w:r>
          </w:p>
        </w:tc>
      </w:tr>
      <w:tr w:rsidR="00BF6EA0" w:rsidRPr="00A33DC8" w:rsidTr="00A33DC8">
        <w:trPr>
          <w:trHeight w:val="684"/>
        </w:trPr>
        <w:tc>
          <w:tcPr>
            <w:tcW w:w="2098" w:type="dxa"/>
            <w:vMerge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7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9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BF6EA0" w:rsidRPr="00A33DC8" w:rsidRDefault="00BF6EA0" w:rsidP="00A33D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EA0" w:rsidRPr="00A33DC8" w:rsidTr="00A33DC8">
        <w:tc>
          <w:tcPr>
            <w:tcW w:w="11483" w:type="dxa"/>
            <w:gridSpan w:val="10"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double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ATENTO A LAS CONSULTAS REALIZADAS PREVIAMENTE,ENTIENDO QUE SE APLICAN LOS REGLAMENTOS VIGENTES: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 xml:space="preserve">El pago del servicio se realizará 48:00 hs hábiles previas al evento mediante depósito a </w:t>
            </w:r>
            <w:smartTag w:uri="urn:schemas-microsoft-com:office:smarttags" w:element="PersonName">
              <w:smartTagPr>
                <w:attr w:name="ProductID" w:val="la Cta. Cte."/>
              </w:smartTagPr>
              <w:r w:rsidRPr="00A33DC8">
                <w:rPr>
                  <w:rFonts w:ascii="Times New Roman" w:hAnsi="Times New Roman"/>
                  <w:sz w:val="24"/>
                  <w:szCs w:val="24"/>
                </w:rPr>
                <w:t>la Cta. Cte.</w:t>
              </w:r>
            </w:smartTag>
            <w:r w:rsidRPr="00A33DC8">
              <w:rPr>
                <w:rFonts w:ascii="Times New Roman" w:hAnsi="Times New Roman"/>
                <w:sz w:val="24"/>
                <w:szCs w:val="24"/>
              </w:rPr>
              <w:t xml:space="preserve"> N° 213-19078/35 del Banco de </w:t>
            </w:r>
            <w:smartTag w:uri="urn:schemas-microsoft-com:office:smarttags" w:element="PersonName">
              <w:smartTagPr>
                <w:attr w:name="ProductID" w:val="la Nación Argentina"/>
              </w:smartTagPr>
              <w:r w:rsidRPr="00A33DC8">
                <w:rPr>
                  <w:rFonts w:ascii="Times New Roman" w:hAnsi="Times New Roman"/>
                  <w:sz w:val="24"/>
                  <w:szCs w:val="24"/>
                </w:rPr>
                <w:t>la Nación Argentina</w:t>
              </w:r>
            </w:smartTag>
            <w:r w:rsidRPr="00A33DC8">
              <w:rPr>
                <w:rFonts w:ascii="Times New Roman" w:hAnsi="Times New Roman"/>
                <w:sz w:val="24"/>
                <w:szCs w:val="24"/>
              </w:rPr>
              <w:t xml:space="preserve"> Sede San Jerónimo 30.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El pago del depósito de garantía por cualquier ruptura o daño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33DC8">
              <w:rPr>
                <w:rFonts w:ascii="Times New Roman" w:hAnsi="Times New Roman"/>
                <w:sz w:val="24"/>
                <w:szCs w:val="24"/>
              </w:rPr>
              <w:t xml:space="preserve"> se realizara en Av. Juan Filloy s/n Secretaria de Asuntos Estudiantiles Dpto. Contable.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No podrán alterarse los horarios establecidos.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Se deberá contar con: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Permiso para Espectáculos Públicos;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Inscripción en ADICAPIF;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Inscripción en SADAIC.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2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Póliza de Seguro de Responsabilidad Civil (para salón de uso multiple)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>El depósito de Garantía será devuelto (de corresponder) luego de recibido el Visto Bueno del área correspondiente en un plazo no superior a las 72 hs de realizado el evento.</w:t>
            </w:r>
          </w:p>
          <w:p w:rsidR="00BF6EA0" w:rsidRPr="00A33DC8" w:rsidRDefault="00BF6EA0" w:rsidP="00A33DC8">
            <w:pPr>
              <w:pStyle w:val="ListParagraph"/>
              <w:numPr>
                <w:ilvl w:val="0"/>
                <w:numId w:val="1"/>
              </w:numPr>
              <w:tabs>
                <w:tab w:val="left" w:pos="318"/>
              </w:tabs>
              <w:spacing w:after="0" w:line="240" w:lineRule="auto"/>
              <w:ind w:left="34" w:firstLine="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33DC8">
              <w:rPr>
                <w:rFonts w:ascii="Times New Roman" w:hAnsi="Times New Roman"/>
                <w:sz w:val="24"/>
                <w:szCs w:val="24"/>
              </w:rPr>
              <w:t xml:space="preserve">La recepción del presente </w:t>
            </w: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  <w:r w:rsidRPr="00A33DC8">
              <w:rPr>
                <w:rFonts w:ascii="Times New Roman" w:hAnsi="Times New Roman"/>
                <w:sz w:val="24"/>
                <w:szCs w:val="24"/>
              </w:rPr>
              <w:t xml:space="preserve"> implica la reserva ni alquiler del Salón de </w:t>
            </w:r>
            <w:smartTag w:uri="urn:schemas-microsoft-com:office:smarttags" w:element="PersonName">
              <w:smartTagPr>
                <w:attr w:name="ProductID" w:val="la Dirección"/>
              </w:smartTagPr>
              <w:r w:rsidRPr="00A33DC8">
                <w:rPr>
                  <w:rFonts w:ascii="Times New Roman" w:hAnsi="Times New Roman"/>
                  <w:sz w:val="24"/>
                  <w:szCs w:val="24"/>
                </w:rPr>
                <w:t>la Dirección</w:t>
              </w:r>
            </w:smartTag>
            <w:r w:rsidRPr="00A33DC8">
              <w:rPr>
                <w:rFonts w:ascii="Times New Roman" w:hAnsi="Times New Roman"/>
                <w:sz w:val="24"/>
                <w:szCs w:val="24"/>
              </w:rPr>
              <w:t xml:space="preserve"> de Nutrición y Servicios Alimentarios “Comedor Universitario” se considerara únicamente reservado el mismo cuando se haya abonado el alquiler.</w:t>
            </w:r>
          </w:p>
        </w:tc>
      </w:tr>
      <w:tr w:rsidR="00BF6EA0" w:rsidRPr="00A33DC8" w:rsidTr="00A33DC8">
        <w:tc>
          <w:tcPr>
            <w:tcW w:w="5796" w:type="dxa"/>
            <w:gridSpan w:val="4"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  <w:u w:val="double"/>
              </w:rPr>
              <w:t xml:space="preserve">FACTURA A </w:t>
            </w:r>
            <w:smartTag w:uri="urn:schemas-microsoft-com:office:smarttags" w:element="PersonName">
              <w:smartTagPr>
                <w:attr w:name="ProductID" w:val="LA ORDEN DE"/>
              </w:smartTagPr>
              <w:r w:rsidRPr="00A33DC8">
                <w:rPr>
                  <w:rFonts w:ascii="Times New Roman" w:hAnsi="Times New Roman"/>
                  <w:b/>
                  <w:sz w:val="24"/>
                  <w:szCs w:val="24"/>
                  <w:u w:val="double"/>
                </w:rPr>
                <w:t>LA ORDEN DE</w:t>
              </w:r>
            </w:smartTag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…………………………………………………………….</w:t>
            </w: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87" w:type="dxa"/>
            <w:gridSpan w:val="6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FIRMA Y SELLO DEL SOLICITANTE</w:t>
            </w:r>
            <w:r w:rsidRPr="00A33DC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EA0" w:rsidRPr="00A33DC8" w:rsidTr="00A33DC8">
        <w:trPr>
          <w:trHeight w:val="1816"/>
        </w:trPr>
        <w:tc>
          <w:tcPr>
            <w:tcW w:w="11483" w:type="dxa"/>
            <w:gridSpan w:val="10"/>
            <w:vAlign w:val="center"/>
          </w:tcPr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double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  <w:u w:val="double"/>
              </w:rPr>
              <w:t>COSTO TOTAL DEL SERVICIO</w:t>
            </w:r>
            <w:r>
              <w:rPr>
                <w:rFonts w:ascii="Times New Roman" w:hAnsi="Times New Roman"/>
                <w:b/>
                <w:sz w:val="24"/>
                <w:szCs w:val="24"/>
                <w:u w:val="double"/>
              </w:rPr>
              <w:t xml:space="preserve">  (Este espacio es utilizado por personal autorizado de </w:t>
            </w:r>
            <w:smartTag w:uri="urn:schemas-microsoft-com:office:smarttags" w:element="PersonName">
              <w:smartTagPr>
                <w:attr w:name="ProductID" w:val="la SAE"/>
              </w:smartTagPr>
              <w:r>
                <w:rPr>
                  <w:rFonts w:ascii="Times New Roman" w:hAnsi="Times New Roman"/>
                  <w:b/>
                  <w:sz w:val="24"/>
                  <w:szCs w:val="24"/>
                  <w:u w:val="double"/>
                </w:rPr>
                <w:t>la SAE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  <w:u w:val="double"/>
              </w:rPr>
              <w:t xml:space="preserve">) </w:t>
            </w: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Son Pesos:……………………………………………………………………………………………………………….</w:t>
            </w: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>Fecha: ……../……../……..                                          RECIBIDO POR: ……………….……………………………</w:t>
            </w:r>
          </w:p>
          <w:p w:rsidR="00BF6EA0" w:rsidRPr="00A33DC8" w:rsidRDefault="00BF6EA0" w:rsidP="00A33DC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3DC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LEGAJO N°: …………….</w:t>
            </w:r>
            <w:bookmarkStart w:id="0" w:name="_GoBack"/>
            <w:bookmarkEnd w:id="0"/>
          </w:p>
        </w:tc>
      </w:tr>
    </w:tbl>
    <w:p w:rsidR="00BF6EA0" w:rsidRPr="00272598" w:rsidRDefault="00BF6EA0" w:rsidP="004D41DF">
      <w:pPr>
        <w:rPr>
          <w:rFonts w:ascii="Times New Roman" w:hAnsi="Times New Roman"/>
          <w:sz w:val="24"/>
          <w:szCs w:val="24"/>
        </w:rPr>
      </w:pPr>
    </w:p>
    <w:sectPr w:rsidR="00BF6EA0" w:rsidRPr="00272598" w:rsidSect="0027259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D4C70"/>
    <w:multiLevelType w:val="hybridMultilevel"/>
    <w:tmpl w:val="662E93AA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E6410B"/>
    <w:multiLevelType w:val="hybridMultilevel"/>
    <w:tmpl w:val="26946E8A"/>
    <w:lvl w:ilvl="0" w:tplc="2C0A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2598"/>
    <w:rsid w:val="0006219A"/>
    <w:rsid w:val="000D358B"/>
    <w:rsid w:val="000E736F"/>
    <w:rsid w:val="00177542"/>
    <w:rsid w:val="001B6375"/>
    <w:rsid w:val="00272598"/>
    <w:rsid w:val="00302665"/>
    <w:rsid w:val="00380098"/>
    <w:rsid w:val="00381771"/>
    <w:rsid w:val="0049090F"/>
    <w:rsid w:val="004D41DF"/>
    <w:rsid w:val="005C2493"/>
    <w:rsid w:val="00634E2D"/>
    <w:rsid w:val="006F4001"/>
    <w:rsid w:val="007A5D94"/>
    <w:rsid w:val="00836ADC"/>
    <w:rsid w:val="008A7F64"/>
    <w:rsid w:val="00917FA8"/>
    <w:rsid w:val="009446B2"/>
    <w:rsid w:val="00A33DC8"/>
    <w:rsid w:val="00B061EE"/>
    <w:rsid w:val="00BE3902"/>
    <w:rsid w:val="00BF6EA0"/>
    <w:rsid w:val="00CC0401"/>
    <w:rsid w:val="00CC5B94"/>
    <w:rsid w:val="00F16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9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725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72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725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CC5B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1</Pages>
  <Words>281</Words>
  <Characters>1551</Characters>
  <Application>Microsoft Office Outlook</Application>
  <DocSecurity>0</DocSecurity>
  <Lines>0</Lines>
  <Paragraphs>0</Paragraphs>
  <ScaleCrop>false</ScaleCrop>
  <Company>PC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- CU</dc:creator>
  <cp:keywords/>
  <dc:description/>
  <cp:lastModifiedBy>Comedor</cp:lastModifiedBy>
  <cp:revision>18</cp:revision>
  <cp:lastPrinted>2013-09-11T13:57:00Z</cp:lastPrinted>
  <dcterms:created xsi:type="dcterms:W3CDTF">2013-07-24T11:56:00Z</dcterms:created>
  <dcterms:modified xsi:type="dcterms:W3CDTF">2013-09-11T13:59:00Z</dcterms:modified>
</cp:coreProperties>
</file>